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589B6" w14:textId="3018A978" w:rsidR="00BC4F0D" w:rsidRDefault="00BC4F0D" w:rsidP="005D58F8">
      <w:pPr>
        <w:jc w:val="both"/>
      </w:pPr>
      <w:r>
        <w:t>Ansage</w:t>
      </w:r>
      <w:r>
        <w:tab/>
      </w:r>
      <w:r>
        <w:tab/>
      </w:r>
      <w:r>
        <w:tab/>
      </w:r>
      <w:r>
        <w:tab/>
      </w:r>
      <w:r>
        <w:tab/>
      </w:r>
      <w:r>
        <w:tab/>
      </w:r>
      <w:r>
        <w:tab/>
      </w:r>
      <w:r>
        <w:tab/>
      </w:r>
      <w:r>
        <w:tab/>
      </w:r>
      <w:r>
        <w:tab/>
      </w:r>
      <w:r>
        <w:tab/>
        <w:t xml:space="preserve">     1</w:t>
      </w:r>
      <w:r w:rsidR="00081EEC">
        <w:t>4</w:t>
      </w:r>
      <w:r>
        <w:t>.09.2022</w:t>
      </w:r>
    </w:p>
    <w:p w14:paraId="450464D1" w14:textId="67526582" w:rsidR="00DE56DE" w:rsidRPr="000B4EF5" w:rsidRDefault="00D13763" w:rsidP="005D58F8">
      <w:pPr>
        <w:jc w:val="both"/>
        <w:rPr>
          <w:b/>
          <w:bCs/>
        </w:rPr>
      </w:pPr>
      <w:r>
        <w:rPr>
          <w:b/>
          <w:bCs/>
        </w:rPr>
        <w:t xml:space="preserve">Brownout - </w:t>
      </w:r>
      <w:r w:rsidR="00D5498E">
        <w:rPr>
          <w:b/>
          <w:bCs/>
        </w:rPr>
        <w:t xml:space="preserve">Blackout: </w:t>
      </w:r>
      <w:r w:rsidR="009B4FDD">
        <w:rPr>
          <w:b/>
          <w:bCs/>
        </w:rPr>
        <w:t>Dunkel-Weihnacht</w:t>
      </w:r>
      <w:r w:rsidR="00D5498E">
        <w:rPr>
          <w:b/>
          <w:bCs/>
        </w:rPr>
        <w:t xml:space="preserve"> droht!</w:t>
      </w:r>
      <w:r w:rsidR="009B4FDD">
        <w:rPr>
          <w:b/>
          <w:bCs/>
        </w:rPr>
        <w:t xml:space="preserve"> </w:t>
      </w:r>
    </w:p>
    <w:p w14:paraId="10AE60F2" w14:textId="26312674" w:rsidR="000B5B9F" w:rsidRDefault="000B4EF5" w:rsidP="005D58F8">
      <w:pPr>
        <w:jc w:val="both"/>
      </w:pPr>
      <w:r>
        <w:t>Da schluckte d</w:t>
      </w:r>
      <w:r w:rsidR="007945FD">
        <w:t>ie</w:t>
      </w:r>
      <w:r>
        <w:t xml:space="preserve"> </w:t>
      </w:r>
      <w:r w:rsidR="009647BE">
        <w:t>hannoverische</w:t>
      </w:r>
      <w:r>
        <w:t xml:space="preserve"> Bäckermeister</w:t>
      </w:r>
      <w:r w:rsidR="007945FD">
        <w:t>in</w:t>
      </w:r>
      <w:r>
        <w:t xml:space="preserve"> Künne, als</w:t>
      </w:r>
      <w:r w:rsidR="008B1E25">
        <w:t xml:space="preserve"> </w:t>
      </w:r>
      <w:r>
        <w:t>d</w:t>
      </w:r>
      <w:r w:rsidR="008B1E25">
        <w:t>ie</w:t>
      </w:r>
      <w:r>
        <w:t xml:space="preserve"> Kosten</w:t>
      </w:r>
      <w:r w:rsidR="008B1E25">
        <w:t xml:space="preserve">rechnung </w:t>
      </w:r>
      <w:r w:rsidR="007945FD">
        <w:t>ihres</w:t>
      </w:r>
      <w:r w:rsidR="008B1E25">
        <w:t xml:space="preserve"> </w:t>
      </w:r>
      <w:r w:rsidR="009647BE">
        <w:t xml:space="preserve">Stromanbieters </w:t>
      </w:r>
      <w:r w:rsidR="008B1E25">
        <w:t>ins Haus flatterte</w:t>
      </w:r>
      <w:r w:rsidR="009647BE">
        <w:t xml:space="preserve">. </w:t>
      </w:r>
      <w:r w:rsidR="008B1E25">
        <w:t xml:space="preserve">2023 soll </w:t>
      </w:r>
      <w:r w:rsidR="007945FD">
        <w:t>sie</w:t>
      </w:r>
      <w:r w:rsidR="008B1E25">
        <w:t xml:space="preserve"> für</w:t>
      </w:r>
      <w:r w:rsidR="00BA7811">
        <w:t xml:space="preserve"> </w:t>
      </w:r>
      <w:r w:rsidR="00AB05DA" w:rsidRPr="00AB05DA">
        <w:t>Strom 1,1 Millionen</w:t>
      </w:r>
      <w:r w:rsidR="007945FD">
        <w:t xml:space="preserve"> </w:t>
      </w:r>
      <w:r w:rsidR="00AB05DA" w:rsidRPr="00AB05DA">
        <w:t xml:space="preserve">statt </w:t>
      </w:r>
      <w:r w:rsidR="00AB05DA">
        <w:t xml:space="preserve">wie bisher </w:t>
      </w:r>
      <w:r w:rsidR="00AB05DA" w:rsidRPr="00AB05DA">
        <w:t xml:space="preserve">120.000 </w:t>
      </w:r>
      <w:r w:rsidR="007945FD">
        <w:t>Euro zahlen!</w:t>
      </w:r>
      <w:r w:rsidR="00AB05DA">
        <w:t xml:space="preserve"> </w:t>
      </w:r>
      <w:r w:rsidR="0085671B">
        <w:t>Unter d</w:t>
      </w:r>
      <w:r w:rsidR="00AB05DA">
        <w:t>ies</w:t>
      </w:r>
      <w:r w:rsidR="0085671B">
        <w:t xml:space="preserve">en Voraussetzungen kann </w:t>
      </w:r>
      <w:r w:rsidR="00947AFD">
        <w:t>sie ihre</w:t>
      </w:r>
      <w:r w:rsidR="0085671B">
        <w:t xml:space="preserve"> sieben Filialen dichtmachen und Insolvenz anmelden … äh nein … </w:t>
      </w:r>
      <w:r w:rsidR="00947AFD">
        <w:t>sie</w:t>
      </w:r>
      <w:r w:rsidR="0085671B">
        <w:t xml:space="preserve"> muss ja nur </w:t>
      </w:r>
      <w:r w:rsidR="00947AFD">
        <w:t>ihre</w:t>
      </w:r>
      <w:r w:rsidR="0085671B">
        <w:t xml:space="preserve"> Produktion stoppen, bis alles wieder im Lot ist (Habeck). So wie es </w:t>
      </w:r>
      <w:r w:rsidR="00185413">
        <w:t xml:space="preserve">Frau </w:t>
      </w:r>
      <w:r w:rsidR="0085671B">
        <w:t xml:space="preserve">Künne geht, geht es landauf, landab den Privathaushalten, den kleinen und </w:t>
      </w:r>
      <w:r w:rsidR="009A4EB2">
        <w:t xml:space="preserve">den </w:t>
      </w:r>
      <w:r w:rsidR="0085671B">
        <w:t>mittleren Unternehmen</w:t>
      </w:r>
      <w:r w:rsidR="00C535DB">
        <w:t xml:space="preserve"> (KMU)</w:t>
      </w:r>
      <w:r w:rsidR="009F0F1C">
        <w:t>. Der</w:t>
      </w:r>
      <w:r w:rsidR="00D017E5">
        <w:t xml:space="preserve"> </w:t>
      </w:r>
      <w:r w:rsidR="00D93248">
        <w:t xml:space="preserve">Präsident des Deutschen </w:t>
      </w:r>
      <w:r w:rsidR="00D017E5">
        <w:t>Städte- und Gemeindebund</w:t>
      </w:r>
      <w:r w:rsidR="00D93248">
        <w:t xml:space="preserve">s, Gerd Landsberg, </w:t>
      </w:r>
      <w:r w:rsidR="00101F68">
        <w:t>und die Bundesnetzagentur sehen</w:t>
      </w:r>
      <w:r w:rsidR="00D93248">
        <w:t xml:space="preserve"> die Gefahr eines Blackouts schon im kommenden Winter</w:t>
      </w:r>
      <w:r w:rsidR="006A4B2B">
        <w:t xml:space="preserve"> und lamentier</w:t>
      </w:r>
      <w:r w:rsidR="00101F68">
        <w:t>en</w:t>
      </w:r>
      <w:r w:rsidR="006A4B2B">
        <w:t xml:space="preserve">, man sei nicht ausreichend gerüstet; </w:t>
      </w:r>
      <w:r w:rsidR="00422C79">
        <w:t>man müsse den</w:t>
      </w:r>
      <w:r w:rsidR="006A4B2B">
        <w:t xml:space="preserve"> „zivile</w:t>
      </w:r>
      <w:r w:rsidR="00422C79">
        <w:t>n</w:t>
      </w:r>
      <w:r w:rsidR="006A4B2B">
        <w:t xml:space="preserve"> Katastrophenschutz viel intensiver</w:t>
      </w:r>
      <w:r w:rsidR="00901DAB">
        <w:t>“</w:t>
      </w:r>
      <w:r w:rsidR="006A4B2B">
        <w:t xml:space="preserve"> ausbau</w:t>
      </w:r>
      <w:r w:rsidR="00422C79">
        <w:t>en</w:t>
      </w:r>
      <w:r w:rsidR="006A4B2B">
        <w:t>.</w:t>
      </w:r>
      <w:r w:rsidR="0085671B">
        <w:t xml:space="preserve"> Großunternehmen</w:t>
      </w:r>
      <w:r w:rsidR="00422C79">
        <w:t xml:space="preserve"> </w:t>
      </w:r>
      <w:r w:rsidR="009F0F1C">
        <w:t xml:space="preserve">lobbyieren </w:t>
      </w:r>
      <w:r w:rsidR="00901DAB">
        <w:t xml:space="preserve">dagegen </w:t>
      </w:r>
      <w:r w:rsidR="0085671B">
        <w:t xml:space="preserve">immer deutlicher </w:t>
      </w:r>
      <w:r w:rsidR="005D58F8">
        <w:t>und laut</w:t>
      </w:r>
      <w:r w:rsidR="00422C79">
        <w:t>er</w:t>
      </w:r>
      <w:r w:rsidR="00B61329">
        <w:t>stärker</w:t>
      </w:r>
      <w:r w:rsidR="005D58F8">
        <w:t xml:space="preserve"> </w:t>
      </w:r>
      <w:r w:rsidR="0085671B">
        <w:t>für</w:t>
      </w:r>
      <w:r w:rsidR="005D58F8">
        <w:t xml:space="preserve"> </w:t>
      </w:r>
      <w:r w:rsidR="0085671B">
        <w:t>staatliche Unterstützung</w:t>
      </w:r>
      <w:r w:rsidR="005D58F8">
        <w:t>smaßnahmen</w:t>
      </w:r>
      <w:r w:rsidR="00B61329">
        <w:t xml:space="preserve">, </w:t>
      </w:r>
      <w:r w:rsidR="005D58F8">
        <w:t>Ausnahmeregelungen</w:t>
      </w:r>
      <w:r w:rsidR="00B61329">
        <w:t xml:space="preserve"> und </w:t>
      </w:r>
      <w:r w:rsidR="00901DAB">
        <w:t xml:space="preserve">finanzielle </w:t>
      </w:r>
      <w:r w:rsidR="00B61329">
        <w:t>Hilfen</w:t>
      </w:r>
      <w:r w:rsidR="005D58F8">
        <w:t>.</w:t>
      </w:r>
      <w:r w:rsidR="00BD656C">
        <w:t xml:space="preserve"> </w:t>
      </w:r>
      <w:r w:rsidR="00E4073B">
        <w:t>Nachdem</w:t>
      </w:r>
      <w:r w:rsidR="00BD656C">
        <w:t xml:space="preserve"> das staatliche Energiekostendämpfungsprogramm </w:t>
      </w:r>
      <w:r w:rsidR="007E2C91">
        <w:t xml:space="preserve">bereits 2.500 Unternehmen </w:t>
      </w:r>
      <w:r w:rsidR="00BD656C">
        <w:t>der Industrie unter die Arme greife</w:t>
      </w:r>
      <w:r w:rsidR="00FE1CE0">
        <w:t xml:space="preserve">n </w:t>
      </w:r>
      <w:r w:rsidR="00631A52">
        <w:t>so</w:t>
      </w:r>
      <w:r w:rsidR="00BE124C">
        <w:t>ll</w:t>
      </w:r>
      <w:r w:rsidR="00BD656C">
        <w:t xml:space="preserve">, </w:t>
      </w:r>
      <w:r w:rsidR="009B44AB">
        <w:t xml:space="preserve">beklagt der Präsident der Deutschen Industrie- und Handelskammer </w:t>
      </w:r>
      <w:r w:rsidR="00957076">
        <w:t xml:space="preserve">(DIHK), Peter Adrian, </w:t>
      </w:r>
      <w:r w:rsidR="009B44AB">
        <w:t xml:space="preserve">fehlende Klarheit und Stringenz </w:t>
      </w:r>
      <w:r w:rsidR="00957076">
        <w:t>der Maßnahmen</w:t>
      </w:r>
      <w:r w:rsidR="00350B8F">
        <w:t>, der Arbeitgeberpräsident Rainer Dulger nennt das Programm „enttäuschend“</w:t>
      </w:r>
      <w:r w:rsidR="00957076">
        <w:t xml:space="preserve"> </w:t>
      </w:r>
      <w:r w:rsidR="009B44AB">
        <w:t xml:space="preserve">und </w:t>
      </w:r>
      <w:r w:rsidR="00957076">
        <w:t xml:space="preserve">nun </w:t>
      </w:r>
      <w:r w:rsidR="00BD656C">
        <w:t>fordert auch der</w:t>
      </w:r>
      <w:r w:rsidR="00CA478D">
        <w:t xml:space="preserve"> Präsident des Zentralverbands des Deutschen Handwerks (ZDH)</w:t>
      </w:r>
      <w:r w:rsidR="009A4EB2">
        <w:t xml:space="preserve">, </w:t>
      </w:r>
      <w:r w:rsidR="009A1090">
        <w:t>Hans Pe</w:t>
      </w:r>
      <w:r w:rsidR="00BD656C">
        <w:t xml:space="preserve">ter </w:t>
      </w:r>
      <w:r w:rsidR="009A1090">
        <w:t>Wollseifer</w:t>
      </w:r>
      <w:r w:rsidR="00D5498E">
        <w:t>,</w:t>
      </w:r>
      <w:r w:rsidR="009A4EB2">
        <w:t xml:space="preserve"> sofortige staatlichen Hilfeleistung</w:t>
      </w:r>
      <w:r w:rsidR="009A1090">
        <w:t xml:space="preserve"> für energieintensive </w:t>
      </w:r>
      <w:r w:rsidR="00AC74F4">
        <w:t>kleine und mittlere Unternehmen (KMU)</w:t>
      </w:r>
      <w:r w:rsidR="00842E80">
        <w:t>. Diese seien</w:t>
      </w:r>
      <w:r w:rsidR="0080056C">
        <w:t xml:space="preserve"> </w:t>
      </w:r>
      <w:r w:rsidR="0066225E">
        <w:t xml:space="preserve">durchschnittlich zu </w:t>
      </w:r>
      <w:r w:rsidR="00142482">
        <w:t xml:space="preserve">fast </w:t>
      </w:r>
      <w:r w:rsidR="0066225E">
        <w:t xml:space="preserve">zwei Dritteln Opfer der Energiekrise und die gestiegenen Kosten </w:t>
      </w:r>
      <w:r w:rsidR="00842E80">
        <w:t xml:space="preserve">könnten dort </w:t>
      </w:r>
      <w:r w:rsidR="0066225E">
        <w:t>au</w:t>
      </w:r>
      <w:r w:rsidR="0080056C">
        <w:t>c</w:t>
      </w:r>
      <w:r w:rsidR="0066225E">
        <w:t xml:space="preserve">h nicht </w:t>
      </w:r>
      <w:r w:rsidR="00142482">
        <w:t xml:space="preserve">eins zu eins </w:t>
      </w:r>
      <w:r w:rsidR="0066225E">
        <w:t>an die Kunden weitergeben</w:t>
      </w:r>
      <w:r w:rsidR="00842E80">
        <w:t xml:space="preserve"> werden</w:t>
      </w:r>
      <w:r w:rsidR="0066225E">
        <w:t xml:space="preserve">. </w:t>
      </w:r>
      <w:r w:rsidR="0080056C">
        <w:t>Dem will</w:t>
      </w:r>
      <w:r w:rsidR="00CA478D">
        <w:t xml:space="preserve"> </w:t>
      </w:r>
      <w:r w:rsidR="00055616">
        <w:t xml:space="preserve">Wirtschaftsminister Habeck </w:t>
      </w:r>
      <w:r w:rsidR="00142482">
        <w:t xml:space="preserve">nun </w:t>
      </w:r>
      <w:r w:rsidR="00055616">
        <w:t xml:space="preserve">gerne </w:t>
      </w:r>
      <w:r w:rsidR="00A0455A">
        <w:t xml:space="preserve">und flugs </w:t>
      </w:r>
      <w:r w:rsidR="00055616">
        <w:t>nachkommen</w:t>
      </w:r>
      <w:r w:rsidR="00A0455A">
        <w:t>.</w:t>
      </w:r>
      <w:r w:rsidR="00055616">
        <w:t xml:space="preserve"> </w:t>
      </w:r>
      <w:r w:rsidR="00A0455A">
        <w:t>D</w:t>
      </w:r>
      <w:r w:rsidR="00055616">
        <w:t xml:space="preserve">as Programm </w:t>
      </w:r>
      <w:r w:rsidR="00A0455A">
        <w:t xml:space="preserve">soll </w:t>
      </w:r>
      <w:r w:rsidR="00FC2179">
        <w:t xml:space="preserve">nun </w:t>
      </w:r>
      <w:r w:rsidR="00055616">
        <w:t xml:space="preserve">auch für Handwerk </w:t>
      </w:r>
      <w:r w:rsidR="00AB374D">
        <w:t xml:space="preserve">(ca. 560.300 Unternehmen) </w:t>
      </w:r>
      <w:r w:rsidR="00055616">
        <w:t>und Dienstleistungsunternehmen</w:t>
      </w:r>
      <w:r w:rsidR="0024087A">
        <w:t xml:space="preserve"> (1,16 Mi</w:t>
      </w:r>
      <w:r w:rsidR="00875F95">
        <w:t>llionen)</w:t>
      </w:r>
      <w:r w:rsidR="00055616">
        <w:t xml:space="preserve"> </w:t>
      </w:r>
      <w:r w:rsidR="009D3C98">
        <w:t>ge</w:t>
      </w:r>
      <w:r w:rsidR="00055616">
        <w:t>öffne</w:t>
      </w:r>
      <w:r w:rsidR="009D3C98">
        <w:t>t werden</w:t>
      </w:r>
      <w:r w:rsidR="00055616">
        <w:t xml:space="preserve">. </w:t>
      </w:r>
      <w:r w:rsidR="00667B4C">
        <w:t>Wer soll da</w:t>
      </w:r>
      <w:r w:rsidR="009D604C">
        <w:t>von</w:t>
      </w:r>
      <w:r w:rsidR="00667B4C">
        <w:t xml:space="preserve"> partizipieren</w:t>
      </w:r>
      <w:r w:rsidR="00101521">
        <w:t xml:space="preserve"> (vulgo: absahnen)</w:t>
      </w:r>
      <w:r w:rsidR="00667B4C">
        <w:t xml:space="preserve"> dürfen? </w:t>
      </w:r>
      <w:r w:rsidR="008F5357">
        <w:t>Das wird ein Hauen und ein Stechen</w:t>
      </w:r>
      <w:r w:rsidR="004B68D9">
        <w:t xml:space="preserve">! </w:t>
      </w:r>
      <w:r w:rsidR="00883470">
        <w:t>Und wieder steh</w:t>
      </w:r>
      <w:r w:rsidR="00963050">
        <w:t>en</w:t>
      </w:r>
      <w:r w:rsidR="00883470">
        <w:t xml:space="preserve"> überall in großen Lettern d</w:t>
      </w:r>
      <w:r w:rsidR="00586EC2">
        <w:t>ie</w:t>
      </w:r>
      <w:r w:rsidR="00883470">
        <w:t xml:space="preserve"> </w:t>
      </w:r>
      <w:r w:rsidR="00586EC2">
        <w:t xml:space="preserve">magischen </w:t>
      </w:r>
      <w:r w:rsidR="00883470">
        <w:t>Wort</w:t>
      </w:r>
      <w:r w:rsidR="00586EC2">
        <w:t>e</w:t>
      </w:r>
      <w:r w:rsidR="00883470">
        <w:t xml:space="preserve"> </w:t>
      </w:r>
      <w:r w:rsidR="00963050">
        <w:t xml:space="preserve">der </w:t>
      </w:r>
      <w:r w:rsidR="00586EC2">
        <w:t>„direkte</w:t>
      </w:r>
      <w:r w:rsidR="00963050">
        <w:t>n</w:t>
      </w:r>
      <w:r w:rsidR="00586EC2">
        <w:t xml:space="preserve"> unbürokratische</w:t>
      </w:r>
      <w:r w:rsidR="00963050">
        <w:t>n</w:t>
      </w:r>
      <w:r w:rsidR="00586EC2">
        <w:t xml:space="preserve"> Härtefallhilfe</w:t>
      </w:r>
      <w:r w:rsidR="00963050">
        <w:t>n</w:t>
      </w:r>
      <w:r w:rsidR="00586EC2">
        <w:t xml:space="preserve">“. </w:t>
      </w:r>
    </w:p>
    <w:p w14:paraId="0EFA4A31" w14:textId="491E15A0" w:rsidR="0088178E" w:rsidRDefault="00586EC2" w:rsidP="005D58F8">
      <w:pPr>
        <w:jc w:val="both"/>
      </w:pPr>
      <w:r>
        <w:t xml:space="preserve">Mir sträubt sich inzwischen die Feder, </w:t>
      </w:r>
      <w:r w:rsidR="000B5B9F">
        <w:t>genauer</w:t>
      </w:r>
      <w:r>
        <w:t xml:space="preserve"> die Tastatur, wenn ich über staatlich zugesagte unbürokratische</w:t>
      </w:r>
      <w:r w:rsidR="00FD75A0">
        <w:t xml:space="preserve"> Härtefallhilfe schreiben muss</w:t>
      </w:r>
      <w:r w:rsidR="00966E72">
        <w:t>. Der Grund</w:t>
      </w:r>
      <w:r w:rsidR="00FD75A0">
        <w:t>: Ich war 2013 selbst Donau-Flutopfer, verfolge das Schicksal der</w:t>
      </w:r>
      <w:r w:rsidR="0004153F">
        <w:t xml:space="preserve"> </w:t>
      </w:r>
      <w:r w:rsidR="00FD75A0">
        <w:t>Ahrtal-Opfer, bin immer noch erschüttert über den staatlichen Umgang mit den Opfern des Berlin-Attentats</w:t>
      </w:r>
      <w:r w:rsidR="00B12C39">
        <w:t xml:space="preserve"> (ganz zu schweigen von den Opfern des Olympia-Attentats)</w:t>
      </w:r>
      <w:r w:rsidR="00C86033">
        <w:t xml:space="preserve"> und</w:t>
      </w:r>
      <w:r w:rsidR="0004153F">
        <w:t xml:space="preserve"> </w:t>
      </w:r>
      <w:r w:rsidR="004B68D9">
        <w:t xml:space="preserve">ich </w:t>
      </w:r>
      <w:r w:rsidR="0004153F">
        <w:t>wurde auch bei den staatlichen Hilfen im Rahmen des Anti-C-Regimes in meiner Skepsis bestätigt</w:t>
      </w:r>
      <w:r w:rsidR="00882AEA">
        <w:t xml:space="preserve">, so auch bei </w:t>
      </w:r>
      <w:r w:rsidR="008367E9">
        <w:t xml:space="preserve">der </w:t>
      </w:r>
      <w:r w:rsidR="008C4C2B">
        <w:t xml:space="preserve">jüngst </w:t>
      </w:r>
      <w:r w:rsidR="008367E9">
        <w:t>vom Bundesrechnungshof aufgedeckten Mi</w:t>
      </w:r>
      <w:r w:rsidR="008C4C2B">
        <w:t>ss</w:t>
      </w:r>
      <w:r w:rsidR="008367E9">
        <w:t>bräuche beim Pflegebonus</w:t>
      </w:r>
      <w:r w:rsidR="0004153F">
        <w:t xml:space="preserve">. Die Liste </w:t>
      </w:r>
      <w:r w:rsidR="00BF77D6">
        <w:t xml:space="preserve">staatlichen Versagens in Härtefallhilfen </w:t>
      </w:r>
      <w:r w:rsidR="008243D6">
        <w:t xml:space="preserve">ist absolut </w:t>
      </w:r>
      <w:r w:rsidR="0004153F">
        <w:t>nicht</w:t>
      </w:r>
      <w:r w:rsidR="008243D6">
        <w:t xml:space="preserve"> </w:t>
      </w:r>
      <w:r w:rsidR="0004153F">
        <w:t>vollständig und das menschliche Leid hinter diese</w:t>
      </w:r>
      <w:r w:rsidR="008243D6">
        <w:t>n</w:t>
      </w:r>
      <w:r w:rsidR="0004153F">
        <w:t xml:space="preserve"> Geschichte</w:t>
      </w:r>
      <w:r w:rsidR="00CB1644">
        <w:t>n</w:t>
      </w:r>
      <w:r w:rsidR="0004153F">
        <w:t xml:space="preserve"> ist groß.  Nichts wird so bürokratisch gehandhabt</w:t>
      </w:r>
      <w:r w:rsidR="0036353F">
        <w:t xml:space="preserve"> (</w:t>
      </w:r>
      <w:r w:rsidR="009E268A">
        <w:t>i</w:t>
      </w:r>
      <w:r w:rsidR="009E268A">
        <w:t>nklusive vorgeplanter Steuerfahndungsaktionen)</w:t>
      </w:r>
      <w:r w:rsidR="0004153F">
        <w:t xml:space="preserve">, wie unbürokratische </w:t>
      </w:r>
      <w:r w:rsidR="009E268A">
        <w:t>st</w:t>
      </w:r>
      <w:r w:rsidR="0004153F">
        <w:t>aatliche Hilfe.</w:t>
      </w:r>
      <w:r w:rsidR="0011249D">
        <w:t xml:space="preserve"> </w:t>
      </w:r>
      <w:r w:rsidR="00A00188">
        <w:t xml:space="preserve">Die Ankündigung, man werde die Hilfen an der Höhe </w:t>
      </w:r>
      <w:r w:rsidR="00480361">
        <w:t xml:space="preserve">der Energiekosten ausrichten, das Programm sehr schnell verabschieden und </w:t>
      </w:r>
      <w:r w:rsidR="00761B6E">
        <w:t xml:space="preserve">dennoch </w:t>
      </w:r>
      <w:r w:rsidR="00480361">
        <w:t xml:space="preserve">der Wirtschaft </w:t>
      </w:r>
      <w:r w:rsidR="00BD553C">
        <w:t xml:space="preserve">zuvor </w:t>
      </w:r>
      <w:r w:rsidR="00A00188">
        <w:t>Mitsprache einr</w:t>
      </w:r>
      <w:r w:rsidR="00A11E2B">
        <w:t>ä</w:t>
      </w:r>
      <w:r w:rsidR="00A00188">
        <w:t>um</w:t>
      </w:r>
      <w:r w:rsidR="00A11E2B">
        <w:t>en</w:t>
      </w:r>
      <w:r w:rsidR="00A00188">
        <w:t xml:space="preserve">, verspricht in naher Zukunft </w:t>
      </w:r>
      <w:r w:rsidR="00F04262">
        <w:t xml:space="preserve">noch </w:t>
      </w:r>
      <w:r w:rsidR="00A11E2B">
        <w:t>lebhafte</w:t>
      </w:r>
      <w:r w:rsidR="00A00188">
        <w:t xml:space="preserve"> Diskussionen</w:t>
      </w:r>
      <w:r w:rsidR="00580D47">
        <w:t>.</w:t>
      </w:r>
      <w:r w:rsidR="00BF7BE5">
        <w:t xml:space="preserve"> </w:t>
      </w:r>
    </w:p>
    <w:p w14:paraId="0EA07C1B" w14:textId="5AB05C05" w:rsidR="00AC749C" w:rsidRDefault="00BF7BE5" w:rsidP="005D58F8">
      <w:pPr>
        <w:jc w:val="both"/>
      </w:pPr>
      <w:r>
        <w:t>Dies vor allem vor dem Hintergrund</w:t>
      </w:r>
      <w:r w:rsidR="00A312F9">
        <w:t xml:space="preserve">, dass die </w:t>
      </w:r>
      <w:r w:rsidR="00C73CEA">
        <w:t xml:space="preserve">ersten drei </w:t>
      </w:r>
      <w:r w:rsidR="00A312F9">
        <w:t xml:space="preserve">staatlichen </w:t>
      </w:r>
      <w:r w:rsidR="005E2BA5">
        <w:t xml:space="preserve">„wuchtigen“ </w:t>
      </w:r>
      <w:r w:rsidR="00A312F9">
        <w:t xml:space="preserve">Rettungspläne </w:t>
      </w:r>
      <w:r w:rsidR="00E01B52">
        <w:t xml:space="preserve">den Steuerzahler bereits über 95 Milliarden kosten </w:t>
      </w:r>
      <w:r w:rsidR="00C73CEA">
        <w:t>(</w:t>
      </w:r>
      <w:r w:rsidR="00457893">
        <w:t>Kredit-</w:t>
      </w:r>
      <w:r w:rsidR="00980C93">
        <w:t xml:space="preserve">, </w:t>
      </w:r>
      <w:r w:rsidR="00457893">
        <w:t>Bürgschafts-</w:t>
      </w:r>
      <w:r w:rsidR="00980C93">
        <w:t xml:space="preserve"> </w:t>
      </w:r>
      <w:r w:rsidR="00457893">
        <w:t>und Finanzierungsprogramme</w:t>
      </w:r>
      <w:r w:rsidR="009B3297">
        <w:t>,</w:t>
      </w:r>
      <w:r w:rsidR="009B3297" w:rsidRPr="009B3297">
        <w:t xml:space="preserve"> </w:t>
      </w:r>
      <w:r w:rsidR="009B3297">
        <w:t xml:space="preserve">Hilfsprogramm für energieintensive </w:t>
      </w:r>
      <w:r w:rsidR="00EB6922">
        <w:t>Unternehmen</w:t>
      </w:r>
      <w:r w:rsidR="00457893">
        <w:t>,</w:t>
      </w:r>
      <w:r w:rsidR="00C73CEA">
        <w:t xml:space="preserve"> Reformen bei Wohn</w:t>
      </w:r>
      <w:r w:rsidR="00980C93">
        <w:t>-</w:t>
      </w:r>
      <w:r w:rsidR="00C73CEA">
        <w:t xml:space="preserve"> und Bürgergeld, </w:t>
      </w:r>
      <w:r w:rsidR="00980C93">
        <w:t xml:space="preserve">einmalige Energiepreispauschale, </w:t>
      </w:r>
      <w:r w:rsidR="008C2C62">
        <w:t xml:space="preserve">Ende der EEG-Umlage, Heizkostenzuschuss, </w:t>
      </w:r>
      <w:r w:rsidR="009C5438">
        <w:t xml:space="preserve">Inflationsausgleichsgesetz, </w:t>
      </w:r>
      <w:r w:rsidR="00677254">
        <w:t>dreimonat</w:t>
      </w:r>
      <w:r w:rsidR="00FF0A2F">
        <w:t>ige</w:t>
      </w:r>
      <w:r w:rsidR="00677254">
        <w:t xml:space="preserve"> Reduktion der Energiesteuer auf Kraftstoffe,</w:t>
      </w:r>
      <w:r w:rsidR="00FF0A2F">
        <w:t xml:space="preserve"> </w:t>
      </w:r>
      <w:r w:rsidR="00C73CEA">
        <w:t xml:space="preserve">zahlreiche </w:t>
      </w:r>
      <w:r w:rsidR="00FF0A2F">
        <w:t xml:space="preserve">sonstige </w:t>
      </w:r>
      <w:r w:rsidR="00C73CEA">
        <w:t>steuerliche</w:t>
      </w:r>
      <w:r w:rsidR="00FF0A2F">
        <w:t>n</w:t>
      </w:r>
      <w:r w:rsidR="00C73CEA">
        <w:t xml:space="preserve"> Maßnahmen</w:t>
      </w:r>
      <w:r w:rsidR="00677254">
        <w:t xml:space="preserve">, </w:t>
      </w:r>
      <w:r w:rsidR="00980C93">
        <w:t>das 9-Euro-Ticket und die</w:t>
      </w:r>
      <w:r w:rsidR="0088178E">
        <w:t xml:space="preserve"> </w:t>
      </w:r>
      <w:r w:rsidR="00677254">
        <w:t>einmalig</w:t>
      </w:r>
      <w:r w:rsidR="00FF0A2F">
        <w:t>e</w:t>
      </w:r>
      <w:r w:rsidR="00980C93">
        <w:t>n</w:t>
      </w:r>
      <w:r w:rsidR="00FF0A2F">
        <w:t xml:space="preserve"> Zahlungen</w:t>
      </w:r>
      <w:r w:rsidR="00F80461">
        <w:t xml:space="preserve"> an besonders belastete Bevölkerungsgruppen</w:t>
      </w:r>
      <w:r w:rsidR="00E01B52">
        <w:t>);</w:t>
      </w:r>
      <w:r w:rsidR="009C5438">
        <w:t xml:space="preserve"> </w:t>
      </w:r>
      <w:r w:rsidR="006A5CDE">
        <w:t xml:space="preserve">ein gut gemeinter </w:t>
      </w:r>
      <w:r w:rsidR="003A518C">
        <w:t>„</w:t>
      </w:r>
      <w:r w:rsidR="006A5CDE">
        <w:t>Flickerlteppich</w:t>
      </w:r>
      <w:r w:rsidR="003A518C">
        <w:t>“</w:t>
      </w:r>
      <w:r w:rsidR="006A5CDE">
        <w:t xml:space="preserve">, </w:t>
      </w:r>
      <w:r w:rsidR="003A518C">
        <w:t xml:space="preserve">mit heißer Nadel gestrickt, </w:t>
      </w:r>
      <w:r w:rsidR="00430F77">
        <w:t xml:space="preserve">einige dieser Maßnahmen sind </w:t>
      </w:r>
      <w:r w:rsidR="003A518C">
        <w:t xml:space="preserve">sinnvoll, </w:t>
      </w:r>
      <w:r w:rsidR="00E11756">
        <w:t>andere weniger</w:t>
      </w:r>
      <w:r w:rsidR="00515260">
        <w:t xml:space="preserve"> oder sie sind </w:t>
      </w:r>
      <w:r w:rsidR="00A976F6">
        <w:t>b</w:t>
      </w:r>
      <w:r w:rsidR="00430F77">
        <w:t xml:space="preserve">ereits ausgelaufen, </w:t>
      </w:r>
      <w:r w:rsidR="003A518C">
        <w:t xml:space="preserve">wieder </w:t>
      </w:r>
      <w:r w:rsidR="00430F77">
        <w:t>andere sollen erst in den kommenden Jahren greifen,</w:t>
      </w:r>
      <w:r w:rsidR="00A976F6">
        <w:t xml:space="preserve"> …</w:t>
      </w:r>
      <w:r w:rsidR="00430F77">
        <w:t xml:space="preserve"> </w:t>
      </w:r>
      <w:r w:rsidR="009C5438">
        <w:t>die</w:t>
      </w:r>
      <w:r w:rsidR="0017683E">
        <w:t xml:space="preserve"> Entwicklungen bei den Energiepreisen </w:t>
      </w:r>
      <w:r w:rsidR="009C5438">
        <w:t xml:space="preserve">waren damit </w:t>
      </w:r>
      <w:r w:rsidR="00430F77">
        <w:t xml:space="preserve">aber </w:t>
      </w:r>
      <w:r w:rsidR="009C5438">
        <w:t>kaum</w:t>
      </w:r>
      <w:r w:rsidR="0017683E">
        <w:t xml:space="preserve"> </w:t>
      </w:r>
      <w:r w:rsidR="00CA2DF1">
        <w:t xml:space="preserve">wirksam zu </w:t>
      </w:r>
      <w:r w:rsidR="0017683E">
        <w:t xml:space="preserve">dämpfen. </w:t>
      </w:r>
    </w:p>
    <w:p w14:paraId="0922466C" w14:textId="71EE861B" w:rsidR="008A4D3B" w:rsidRDefault="008A4D3B" w:rsidP="005D58F8">
      <w:pPr>
        <w:jc w:val="both"/>
      </w:pPr>
    </w:p>
    <w:p w14:paraId="4F7842B8" w14:textId="66B90596" w:rsidR="0018668A" w:rsidRPr="0018668A" w:rsidRDefault="0018668A" w:rsidP="005D58F8">
      <w:pPr>
        <w:jc w:val="both"/>
        <w:rPr>
          <w:b/>
          <w:bCs/>
        </w:rPr>
      </w:pPr>
      <w:r w:rsidRPr="0018668A">
        <w:rPr>
          <w:b/>
          <w:bCs/>
        </w:rPr>
        <w:t>Heidenangst vor den kommenden Monaten</w:t>
      </w:r>
    </w:p>
    <w:p w14:paraId="18C21501" w14:textId="534011F0" w:rsidR="005A6B55" w:rsidRDefault="00AC749C" w:rsidP="005D58F8">
      <w:pPr>
        <w:jc w:val="both"/>
      </w:pPr>
      <w:r>
        <w:t>Dies auch vor dem Hintergrund einer</w:t>
      </w:r>
      <w:r w:rsidR="00BF7BE5">
        <w:t xml:space="preserve"> stetig anwachsenden Zahl </w:t>
      </w:r>
      <w:r w:rsidR="0041719A">
        <w:t>von</w:t>
      </w:r>
      <w:r w:rsidR="004312D2">
        <w:t xml:space="preserve"> Privat- und Unternehmens</w:t>
      </w:r>
      <w:r w:rsidR="00CE3B6F">
        <w:t>-</w:t>
      </w:r>
      <w:r w:rsidR="0041719A">
        <w:t xml:space="preserve"> Insolvenzen und damit </w:t>
      </w:r>
      <w:r w:rsidR="004F1C8D">
        <w:t xml:space="preserve">einem Heer </w:t>
      </w:r>
      <w:r w:rsidR="00BF7BE5">
        <w:t>neuer Arbeitsloser</w:t>
      </w:r>
      <w:r w:rsidR="007648C5">
        <w:t xml:space="preserve"> und „vorgeschalteter“ Arbeitssuchenden</w:t>
      </w:r>
      <w:r w:rsidR="003B504A">
        <w:t>, von</w:t>
      </w:r>
      <w:r>
        <w:t xml:space="preserve"> </w:t>
      </w:r>
      <w:r w:rsidR="00FA29ED">
        <w:t>Unterbeschäftigte</w:t>
      </w:r>
      <w:r w:rsidR="00286399">
        <w:t>n</w:t>
      </w:r>
      <w:r w:rsidR="00FA29ED">
        <w:t xml:space="preserve"> und </w:t>
      </w:r>
      <w:r w:rsidR="00B8511C">
        <w:t>Kurzarbeiter</w:t>
      </w:r>
      <w:r w:rsidR="00286399">
        <w:t>n</w:t>
      </w:r>
      <w:r w:rsidR="00B20296">
        <w:t xml:space="preserve">. Von einem wachsenden </w:t>
      </w:r>
      <w:r w:rsidR="00286399">
        <w:t>Prekariats-H</w:t>
      </w:r>
      <w:r w:rsidR="00B20296">
        <w:t xml:space="preserve">eer, </w:t>
      </w:r>
      <w:r>
        <w:t>d</w:t>
      </w:r>
      <w:r w:rsidR="004F1C8D">
        <w:t>as</w:t>
      </w:r>
      <w:r>
        <w:t xml:space="preserve"> auch mit den kreativsten statistischen </w:t>
      </w:r>
      <w:r w:rsidR="00A61334">
        <w:t xml:space="preserve">und definitorischen </w:t>
      </w:r>
      <w:r>
        <w:t xml:space="preserve">Tricks nicht </w:t>
      </w:r>
      <w:r w:rsidR="009F3957">
        <w:t xml:space="preserve">länger </w:t>
      </w:r>
      <w:r>
        <w:t>klein</w:t>
      </w:r>
      <w:r w:rsidR="004F1C8D">
        <w:t>gerechnet werden kann</w:t>
      </w:r>
      <w:r>
        <w:t xml:space="preserve"> </w:t>
      </w:r>
      <w:r w:rsidR="00BF7BE5">
        <w:t>(</w:t>
      </w:r>
      <w:r w:rsidR="00B8511C">
        <w:t xml:space="preserve">derzeit rund </w:t>
      </w:r>
      <w:r w:rsidR="004E0438">
        <w:t xml:space="preserve">ca. </w:t>
      </w:r>
      <w:r w:rsidR="00BF7BE5">
        <w:t xml:space="preserve">6 Millionen) und </w:t>
      </w:r>
      <w:r w:rsidR="00CA2A2C">
        <w:t xml:space="preserve">das bei </w:t>
      </w:r>
      <w:r w:rsidR="00BF7BE5">
        <w:t>einer kontinuierlich ansteigenden Inflationsrate (</w:t>
      </w:r>
      <w:r w:rsidR="00A61334">
        <w:t xml:space="preserve">aktuell </w:t>
      </w:r>
      <w:r w:rsidR="00E02043">
        <w:t xml:space="preserve">ca. </w:t>
      </w:r>
      <w:r w:rsidR="004E0438">
        <w:t>8%)</w:t>
      </w:r>
      <w:r w:rsidR="00A06DF6">
        <w:t>, die bis Jahresende auf über 1</w:t>
      </w:r>
      <w:r w:rsidR="000F16ED">
        <w:t>1</w:t>
      </w:r>
      <w:r w:rsidR="00A06DF6">
        <w:t xml:space="preserve">% ansteigen </w:t>
      </w:r>
      <w:r w:rsidR="00906181">
        <w:t xml:space="preserve">und </w:t>
      </w:r>
      <w:r w:rsidR="00481D30">
        <w:t xml:space="preserve">uns </w:t>
      </w:r>
      <w:r w:rsidR="00906181">
        <w:t xml:space="preserve">immer tiefer in die Rezession </w:t>
      </w:r>
      <w:r w:rsidR="00481D30">
        <w:t xml:space="preserve">treiben </w:t>
      </w:r>
      <w:r w:rsidR="00A06DF6">
        <w:t xml:space="preserve">wird. </w:t>
      </w:r>
      <w:r w:rsidR="00313D1A">
        <w:t>Unsere</w:t>
      </w:r>
      <w:r w:rsidR="00A06DF6">
        <w:t xml:space="preserve"> Produktionskoste</w:t>
      </w:r>
      <w:r w:rsidR="00313D1A">
        <w:t>n</w:t>
      </w:r>
      <w:r w:rsidR="00A06DF6">
        <w:t xml:space="preserve"> erklimmen </w:t>
      </w:r>
      <w:r w:rsidR="00E02043">
        <w:t xml:space="preserve">bislang </w:t>
      </w:r>
      <w:r w:rsidR="00A06DF6">
        <w:t>ungeahnte Höhen von über 37 %.</w:t>
      </w:r>
      <w:r w:rsidR="000458E6">
        <w:t xml:space="preserve"> </w:t>
      </w:r>
      <w:r w:rsidR="00A00AD6">
        <w:t xml:space="preserve">Ist das der „Lehmann-Moment“ </w:t>
      </w:r>
      <w:r w:rsidR="00CE5F9B">
        <w:t xml:space="preserve">in </w:t>
      </w:r>
      <w:r w:rsidR="00A00AD6">
        <w:t>de</w:t>
      </w:r>
      <w:r w:rsidR="00A75085">
        <w:t>r</w:t>
      </w:r>
      <w:r w:rsidR="00A00AD6">
        <w:t xml:space="preserve"> Energie</w:t>
      </w:r>
      <w:r w:rsidR="00A75085">
        <w:t xml:space="preserve">krise? </w:t>
      </w:r>
      <w:r w:rsidR="00EB21CF">
        <w:t xml:space="preserve">Was, wenn </w:t>
      </w:r>
      <w:r w:rsidR="00CE5F9B">
        <w:t>das Schneeballprinzip den Energiesektor ergreift und</w:t>
      </w:r>
      <w:r w:rsidR="00BC4988">
        <w:t xml:space="preserve"> </w:t>
      </w:r>
      <w:r w:rsidR="00E13803">
        <w:t>selbst</w:t>
      </w:r>
      <w:r w:rsidR="00CE5F9B">
        <w:t xml:space="preserve"> </w:t>
      </w:r>
      <w:r w:rsidR="00EB21CF">
        <w:t xml:space="preserve">Energieunternehmen zahlungsunfähig werden? </w:t>
      </w:r>
      <w:r w:rsidR="00005CE1">
        <w:t>Was verbirgt sich hinter der Drohung (und</w:t>
      </w:r>
      <w:r w:rsidR="00903015">
        <w:t xml:space="preserve"> für eine solche halte ich es</w:t>
      </w:r>
      <w:r w:rsidR="00005CE1">
        <w:t xml:space="preserve">), dass </w:t>
      </w:r>
      <w:r w:rsidR="00290C56">
        <w:t xml:space="preserve">Kevin </w:t>
      </w:r>
      <w:r w:rsidR="00005CE1">
        <w:t>Kühnert (SPD) heimlich an einem „corona</w:t>
      </w:r>
      <w:r w:rsidR="0087659E">
        <w:t>-</w:t>
      </w:r>
      <w:r w:rsidR="00005CE1">
        <w:t xml:space="preserve">artigen Programm“ zur Bewältigung der Energiekrise arbeitet? </w:t>
      </w:r>
      <w:r w:rsidR="00D82F76">
        <w:t>Wie sehr muss ich mich</w:t>
      </w:r>
      <w:r w:rsidR="0087659E">
        <w:t xml:space="preserve"> vor diesem Programm</w:t>
      </w:r>
      <w:r w:rsidR="00D82F76">
        <w:t xml:space="preserve"> fürchten?</w:t>
      </w:r>
    </w:p>
    <w:p w14:paraId="2CF83A1E" w14:textId="10C1DF3B" w:rsidR="00A11E2B" w:rsidRDefault="000458E6" w:rsidP="005D58F8">
      <w:pPr>
        <w:jc w:val="both"/>
      </w:pPr>
      <w:r>
        <w:t>Mir wird Heidenangst vor den kommenden sechs Monaten, in denen</w:t>
      </w:r>
      <w:r w:rsidR="007336BA">
        <w:t xml:space="preserve"> </w:t>
      </w:r>
      <w:r w:rsidR="00307CBB">
        <w:t>der fossile Preisknall</w:t>
      </w:r>
      <w:r w:rsidR="006E26A4">
        <w:t>, die kriegerischen Kollateralschäden</w:t>
      </w:r>
      <w:r w:rsidR="00307CBB">
        <w:t xml:space="preserve"> und </w:t>
      </w:r>
      <w:r w:rsidR="00A54FA1">
        <w:t>das</w:t>
      </w:r>
      <w:r w:rsidR="00307CBB">
        <w:t xml:space="preserve"> </w:t>
      </w:r>
      <w:r w:rsidR="00590182">
        <w:t xml:space="preserve">„Strompreisdesign“, </w:t>
      </w:r>
      <w:r w:rsidR="00E6449C">
        <w:t xml:space="preserve">d.h. die </w:t>
      </w:r>
      <w:r w:rsidR="007B2227">
        <w:t xml:space="preserve">geradezu </w:t>
      </w:r>
      <w:r w:rsidR="00307CBB">
        <w:t xml:space="preserve">idiotische </w:t>
      </w:r>
      <w:r w:rsidR="00492011">
        <w:t>„</w:t>
      </w:r>
      <w:r w:rsidR="00492011" w:rsidRPr="00B358F1">
        <w:rPr>
          <w:i/>
          <w:iCs/>
        </w:rPr>
        <w:t>merit order</w:t>
      </w:r>
      <w:r w:rsidR="00492011">
        <w:t xml:space="preserve">“ </w:t>
      </w:r>
      <w:r w:rsidR="00A5588C">
        <w:t xml:space="preserve">an der Strompreisbörse EEX in Leipzig </w:t>
      </w:r>
      <w:r w:rsidR="00492011">
        <w:t>(s</w:t>
      </w:r>
      <w:r w:rsidR="005B67C6">
        <w:t>.</w:t>
      </w:r>
      <w:r w:rsidR="00492011">
        <w:t>u</w:t>
      </w:r>
      <w:r w:rsidR="005B67C6">
        <w:t>.</w:t>
      </w:r>
      <w:r w:rsidR="007B2227">
        <w:t>)</w:t>
      </w:r>
      <w:r w:rsidR="006D0A91">
        <w:t>,</w:t>
      </w:r>
      <w:r w:rsidR="007336BA">
        <w:t xml:space="preserve"> </w:t>
      </w:r>
      <w:r>
        <w:t>die Zahl der Brown-/oder</w:t>
      </w:r>
      <w:r w:rsidR="00486549">
        <w:t xml:space="preserve"> </w:t>
      </w:r>
      <w:r>
        <w:t xml:space="preserve">Blackouts </w:t>
      </w:r>
      <w:r w:rsidR="00486549">
        <w:t>(</w:t>
      </w:r>
      <w:r w:rsidR="001E080E">
        <w:t xml:space="preserve">plötzliche </w:t>
      </w:r>
      <w:r w:rsidR="00486549">
        <w:t>regionale/</w:t>
      </w:r>
      <w:r w:rsidR="00DE0C64">
        <w:t xml:space="preserve">oder </w:t>
      </w:r>
      <w:r w:rsidR="00486549">
        <w:t>totale Strom</w:t>
      </w:r>
      <w:r w:rsidR="001E080E">
        <w:t>ausfälle</w:t>
      </w:r>
      <w:r w:rsidR="00486549">
        <w:t>)</w:t>
      </w:r>
      <w:r w:rsidR="005269C4">
        <w:t xml:space="preserve"> immer wahrscheinlicher machen wird </w:t>
      </w:r>
      <w:r w:rsidR="007C7C27">
        <w:t xml:space="preserve">oder gar zunehmen lässt </w:t>
      </w:r>
      <w:r w:rsidR="005269C4">
        <w:t xml:space="preserve">- </w:t>
      </w:r>
      <w:r w:rsidR="00952E07">
        <w:t>trotz abgedrehter</w:t>
      </w:r>
      <w:r w:rsidR="00FC74EA">
        <w:t xml:space="preserve"> </w:t>
      </w:r>
      <w:r w:rsidR="00952E07">
        <w:t>Heizung, Kurzduschen</w:t>
      </w:r>
      <w:r w:rsidR="00FC74EA">
        <w:t>s</w:t>
      </w:r>
      <w:r w:rsidR="00FB6407">
        <w:t>, kontingentierter Stromlieferung</w:t>
      </w:r>
      <w:r w:rsidR="00952E07">
        <w:t xml:space="preserve"> </w:t>
      </w:r>
      <w:r w:rsidR="002B5974">
        <w:t>und</w:t>
      </w:r>
      <w:r w:rsidR="00DD1145">
        <w:t xml:space="preserve"> </w:t>
      </w:r>
      <w:r w:rsidR="00BE7AE9">
        <w:t>Dunkel-Weihnacht</w:t>
      </w:r>
      <w:r w:rsidR="005269C4">
        <w:t>.</w:t>
      </w:r>
      <w:r w:rsidR="00250EC3">
        <w:t xml:space="preserve"> </w:t>
      </w:r>
      <w:r w:rsidR="002B5974">
        <w:t>Die Frage ist längst nicht, ob Blackout</w:t>
      </w:r>
      <w:r w:rsidR="006D0A91">
        <w:t>s</w:t>
      </w:r>
      <w:r w:rsidR="002B5974">
        <w:t xml:space="preserve"> eintreten w</w:t>
      </w:r>
      <w:r w:rsidR="006D0A91">
        <w:t>e</w:t>
      </w:r>
      <w:r w:rsidR="002B5974">
        <w:t>rd</w:t>
      </w:r>
      <w:r w:rsidR="006D0A91">
        <w:t>en</w:t>
      </w:r>
      <w:r w:rsidR="002B5974">
        <w:t>, sondern wann, wie lange</w:t>
      </w:r>
      <w:r w:rsidR="006D0A91">
        <w:t>, wie viele</w:t>
      </w:r>
      <w:r w:rsidR="002B5974">
        <w:t xml:space="preserve"> und wo.</w:t>
      </w:r>
      <w:r w:rsidR="00914547">
        <w:t xml:space="preserve"> </w:t>
      </w:r>
      <w:r w:rsidR="00AA450B">
        <w:t xml:space="preserve">Da </w:t>
      </w:r>
      <w:r w:rsidR="0087311E">
        <w:t>sind</w:t>
      </w:r>
      <w:r w:rsidR="00AA450B">
        <w:t xml:space="preserve"> der Tiefkühlschrank, der Backofen</w:t>
      </w:r>
      <w:r w:rsidR="0087311E">
        <w:t>, das Handy, die</w:t>
      </w:r>
      <w:r w:rsidR="002523A9">
        <w:t xml:space="preserve"> Energiezufuhr zur Heizanlage</w:t>
      </w:r>
      <w:r w:rsidR="0058324A">
        <w:t>, der Türöffner und die Kasse beim Supermarkt, die Zapfsäule an der Tankstelle, U-</w:t>
      </w:r>
      <w:r w:rsidR="005C4904">
        <w:t>/S-</w:t>
      </w:r>
      <w:r w:rsidR="0058324A">
        <w:t>Bahn</w:t>
      </w:r>
      <w:r w:rsidR="005C4904">
        <w:t xml:space="preserve">, </w:t>
      </w:r>
      <w:r w:rsidR="0058324A">
        <w:t>ECE-Züge</w:t>
      </w:r>
      <w:r w:rsidR="00083AA4">
        <w:t xml:space="preserve"> und Tram</w:t>
      </w:r>
      <w:r w:rsidR="0058324A">
        <w:t>, der Lift</w:t>
      </w:r>
      <w:r w:rsidR="00083AA4">
        <w:t>, die Rolltreppe</w:t>
      </w:r>
      <w:r w:rsidR="0058324A">
        <w:t xml:space="preserve"> oder das Verkehrsleitsystem noch die kleinsten </w:t>
      </w:r>
      <w:r w:rsidR="00234AC9">
        <w:t xml:space="preserve">Probleme. </w:t>
      </w:r>
      <w:r w:rsidR="00392458">
        <w:t xml:space="preserve"> </w:t>
      </w:r>
      <w:r w:rsidR="00234AC9">
        <w:t xml:space="preserve"> </w:t>
      </w:r>
      <w:r w:rsidR="00714542">
        <w:t xml:space="preserve">Unsere </w:t>
      </w:r>
      <w:r w:rsidR="00234AC9">
        <w:t>komplette Infrastruktur würde in kürzester Zeit total zusammenbrechen</w:t>
      </w:r>
      <w:r w:rsidR="005C4904">
        <w:t xml:space="preserve"> und auf längere Dauer </w:t>
      </w:r>
      <w:r w:rsidR="00E72632">
        <w:t>nicht wieder hochzufahren sein. Habeck hat nicht nur von Wirtschaft keine Ahnung (Insolvenz</w:t>
      </w:r>
      <w:r w:rsidR="00746315">
        <w:t xml:space="preserve">), sondern auch von Elektrizität (Stand-By-Betrieb bei KKW). Bleibt uns </w:t>
      </w:r>
      <w:r w:rsidR="00456BFF">
        <w:t xml:space="preserve">dann </w:t>
      </w:r>
      <w:r>
        <w:t xml:space="preserve">nur noch die Flucht in </w:t>
      </w:r>
      <w:r w:rsidR="00952E07">
        <w:t xml:space="preserve">städtische Wärmehallen, in den </w:t>
      </w:r>
      <w:r>
        <w:t>Süden</w:t>
      </w:r>
      <w:r w:rsidR="00952E07">
        <w:t>,</w:t>
      </w:r>
      <w:r>
        <w:t xml:space="preserve"> </w:t>
      </w:r>
      <w:r w:rsidR="00DE1EC0">
        <w:t xml:space="preserve">in </w:t>
      </w:r>
      <w:r w:rsidR="00952E07">
        <w:t xml:space="preserve">den </w:t>
      </w:r>
      <w:r>
        <w:t xml:space="preserve">Winter </w:t>
      </w:r>
      <w:r w:rsidR="00456BFF">
        <w:t>auf</w:t>
      </w:r>
      <w:r>
        <w:t xml:space="preserve"> Kreta</w:t>
      </w:r>
      <w:r w:rsidR="00952E07">
        <w:t>, Tunesien</w:t>
      </w:r>
      <w:r w:rsidR="00DE1EC0">
        <w:t>, Ägypten</w:t>
      </w:r>
      <w:r w:rsidR="00952E07">
        <w:t xml:space="preserve"> oder Malle</w:t>
      </w:r>
      <w:r w:rsidR="008A6213">
        <w:t xml:space="preserve">? </w:t>
      </w:r>
      <w:r w:rsidR="00296FA3">
        <w:t xml:space="preserve">Oder </w:t>
      </w:r>
      <w:r w:rsidR="00B834E8">
        <w:t>kann</w:t>
      </w:r>
      <w:r w:rsidR="00296FA3">
        <w:t xml:space="preserve"> man dem </w:t>
      </w:r>
      <w:r w:rsidR="004D4430">
        <w:t>„</w:t>
      </w:r>
      <w:r w:rsidR="00296FA3">
        <w:t>Pfeifen im Wald</w:t>
      </w:r>
      <w:r w:rsidR="004D4430">
        <w:t>“</w:t>
      </w:r>
      <w:r w:rsidR="00296FA3">
        <w:t xml:space="preserve"> des ifo-Instituts glauben, d</w:t>
      </w:r>
      <w:r w:rsidR="00774CEE">
        <w:t>as</w:t>
      </w:r>
      <w:r w:rsidR="00296FA3">
        <w:t xml:space="preserve"> </w:t>
      </w:r>
      <w:r w:rsidR="00774CEE">
        <w:t>wenigstens bis</w:t>
      </w:r>
      <w:r w:rsidR="00296FA3">
        <w:t xml:space="preserve"> 20</w:t>
      </w:r>
      <w:r w:rsidR="004D4430">
        <w:t>23/</w:t>
      </w:r>
      <w:r w:rsidR="00296FA3">
        <w:t xml:space="preserve">24 </w:t>
      </w:r>
      <w:r w:rsidR="009D2E31">
        <w:t xml:space="preserve">eine </w:t>
      </w:r>
      <w:r w:rsidR="004D4430">
        <w:t xml:space="preserve">wirtschaftliche </w:t>
      </w:r>
      <w:r w:rsidR="00296FA3">
        <w:t>Normal</w:t>
      </w:r>
      <w:r w:rsidR="004D4430">
        <w:t>isierung</w:t>
      </w:r>
      <w:r w:rsidR="00851A62">
        <w:t xml:space="preserve"> </w:t>
      </w:r>
      <w:r w:rsidR="00296FA3">
        <w:t>verspri</w:t>
      </w:r>
      <w:r w:rsidR="00B475E4">
        <w:t>cht</w:t>
      </w:r>
      <w:r w:rsidR="009D2E31">
        <w:t xml:space="preserve"> und damit ein </w:t>
      </w:r>
      <w:r w:rsidR="00B475E4">
        <w:t>extremes Gottvertra</w:t>
      </w:r>
      <w:r w:rsidR="009D2E31">
        <w:t>uen demonstriert</w:t>
      </w:r>
      <w:r w:rsidR="00296FA3">
        <w:t xml:space="preserve">? </w:t>
      </w:r>
    </w:p>
    <w:p w14:paraId="4633B7A2" w14:textId="5F753B80" w:rsidR="00BC3BD3" w:rsidRPr="00A5588C" w:rsidRDefault="00BC3BD3" w:rsidP="005D58F8">
      <w:pPr>
        <w:jc w:val="both"/>
        <w:rPr>
          <w:b/>
          <w:bCs/>
        </w:rPr>
      </w:pPr>
      <w:r w:rsidRPr="00A5588C">
        <w:rPr>
          <w:b/>
          <w:bCs/>
        </w:rPr>
        <w:t>Von Anfang an fehlte ein Masterplan für die Energiewende</w:t>
      </w:r>
    </w:p>
    <w:p w14:paraId="06700622" w14:textId="782D9971" w:rsidR="00A00188" w:rsidRDefault="00580D47" w:rsidP="005D58F8">
      <w:pPr>
        <w:jc w:val="both"/>
      </w:pPr>
      <w:r>
        <w:t xml:space="preserve">Schnellere Hilfen wären sicherlich, </w:t>
      </w:r>
      <w:r w:rsidR="007C1734">
        <w:t xml:space="preserve">dem </w:t>
      </w:r>
      <w:r w:rsidR="00C71BD9">
        <w:t xml:space="preserve">von </w:t>
      </w:r>
      <w:r w:rsidR="008024BF">
        <w:t>unseren</w:t>
      </w:r>
      <w:r w:rsidR="00C71BD9">
        <w:t xml:space="preserve"> </w:t>
      </w:r>
      <w:r w:rsidR="002A2DCF">
        <w:t xml:space="preserve">bellizistischen, </w:t>
      </w:r>
      <w:r w:rsidR="00C71BD9">
        <w:t>ökomarxistischen</w:t>
      </w:r>
      <w:r w:rsidR="00853E73">
        <w:t xml:space="preserve"> und dogmatischen </w:t>
      </w:r>
      <w:r w:rsidR="00C71BD9">
        <w:t>E</w:t>
      </w:r>
      <w:r w:rsidR="007C1734">
        <w:t>nergiepolit</w:t>
      </w:r>
      <w:r w:rsidR="00C71BD9">
        <w:t>iker</w:t>
      </w:r>
      <w:r w:rsidR="000C0BD6">
        <w:t>n</w:t>
      </w:r>
      <w:r w:rsidR="007C1734">
        <w:t xml:space="preserve"> </w:t>
      </w:r>
      <w:r w:rsidR="00853E73">
        <w:t>erst hervorgerufene</w:t>
      </w:r>
      <w:r w:rsidR="002A2DCF">
        <w:t>n</w:t>
      </w:r>
      <w:r w:rsidR="00853E73">
        <w:t xml:space="preserve"> </w:t>
      </w:r>
      <w:r w:rsidR="007C1734">
        <w:t xml:space="preserve">Spuk </w:t>
      </w:r>
      <w:r w:rsidR="00EA4065" w:rsidRPr="00EA4065">
        <w:rPr>
          <w:b/>
          <w:bCs/>
        </w:rPr>
        <w:t>sofort</w:t>
      </w:r>
      <w:r w:rsidR="00EA4065">
        <w:t xml:space="preserve"> </w:t>
      </w:r>
      <w:r w:rsidR="007C1734">
        <w:t>ein Ende zu bereiten</w:t>
      </w:r>
      <w:r w:rsidR="00853E73">
        <w:t xml:space="preserve">, denn die Weigerung, künftig Gas, Öl und Kohle aus Russland </w:t>
      </w:r>
      <w:r w:rsidR="000103C7">
        <w:t>an</w:t>
      </w:r>
      <w:r w:rsidR="00853E73">
        <w:t>zu</w:t>
      </w:r>
      <w:r w:rsidR="000103C7">
        <w:t>n</w:t>
      </w:r>
      <w:r w:rsidR="00853E73">
        <w:t>eh</w:t>
      </w:r>
      <w:r w:rsidR="000103C7">
        <w:t>m</w:t>
      </w:r>
      <w:r w:rsidR="00853E73">
        <w:t>en</w:t>
      </w:r>
      <w:r w:rsidR="001B1090">
        <w:t>, postulierte</w:t>
      </w:r>
      <w:r w:rsidR="004B24F4">
        <w:t>n</w:t>
      </w:r>
      <w:r w:rsidR="001B1090">
        <w:t xml:space="preserve"> Habeck </w:t>
      </w:r>
      <w:r w:rsidR="004B24F4">
        <w:t xml:space="preserve">und seine Grünen </w:t>
      </w:r>
      <w:r w:rsidR="006F6E58">
        <w:t xml:space="preserve">kontinuierlich </w:t>
      </w:r>
      <w:r w:rsidR="001B1090">
        <w:t>sch</w:t>
      </w:r>
      <w:r w:rsidR="006F6E58">
        <w:t>on</w:t>
      </w:r>
      <w:r w:rsidR="001B1090">
        <w:t xml:space="preserve"> </w:t>
      </w:r>
      <w:r w:rsidR="006F6E58">
        <w:t xml:space="preserve">seit </w:t>
      </w:r>
      <w:r w:rsidR="001B1090">
        <w:t>201</w:t>
      </w:r>
      <w:r w:rsidR="003D642E">
        <w:t>6</w:t>
      </w:r>
      <w:r w:rsidR="001B1090">
        <w:t xml:space="preserve">. Die </w:t>
      </w:r>
      <w:r w:rsidR="000A59CA">
        <w:t>bornierte</w:t>
      </w:r>
      <w:r w:rsidR="001D5F36">
        <w:t xml:space="preserve">, uneinsichtige </w:t>
      </w:r>
      <w:r w:rsidR="00863AEC">
        <w:t>und kompromisslos</w:t>
      </w:r>
      <w:r w:rsidR="00E67D0F">
        <w:t xml:space="preserve"> negative </w:t>
      </w:r>
      <w:r w:rsidR="000A59CA">
        <w:t>Haltung zu</w:t>
      </w:r>
      <w:r w:rsidR="00A9209B">
        <w:t>r</w:t>
      </w:r>
      <w:r w:rsidR="000A59CA">
        <w:t xml:space="preserve"> </w:t>
      </w:r>
      <w:r w:rsidR="00A9209B">
        <w:t>Kernkraft</w:t>
      </w:r>
      <w:r w:rsidR="00E67D0F">
        <w:t xml:space="preserve"> grenzt </w:t>
      </w:r>
      <w:r w:rsidR="003C185E">
        <w:t xml:space="preserve">schon </w:t>
      </w:r>
      <w:r w:rsidR="00E67D0F">
        <w:t xml:space="preserve">an </w:t>
      </w:r>
      <w:r w:rsidR="00E67D0F">
        <w:rPr>
          <w:rStyle w:val="hgkelc"/>
        </w:rPr>
        <w:t>beharrliche</w:t>
      </w:r>
      <w:r w:rsidR="00863AEC">
        <w:rPr>
          <w:rStyle w:val="hgkelc"/>
        </w:rPr>
        <w:t>r</w:t>
      </w:r>
      <w:r w:rsidR="00E67D0F">
        <w:rPr>
          <w:rStyle w:val="hgkelc"/>
        </w:rPr>
        <w:t xml:space="preserve"> Amtspflichtverletzung – im Straßenverkehrsrecht würde ihm die Fahrerlaubnis entzogen.</w:t>
      </w:r>
      <w:r w:rsidR="00A9209B">
        <w:t xml:space="preserve"> </w:t>
      </w:r>
      <w:r w:rsidR="00381FC9">
        <w:t xml:space="preserve">Statt an Symptomen herumzudoktern, </w:t>
      </w:r>
      <w:r w:rsidR="003C185E">
        <w:t>muss</w:t>
      </w:r>
      <w:r w:rsidR="00381FC9">
        <w:t xml:space="preserve"> </w:t>
      </w:r>
      <w:r w:rsidR="00EA4065">
        <w:t xml:space="preserve">m.E. </w:t>
      </w:r>
      <w:r w:rsidR="00381FC9">
        <w:t>d</w:t>
      </w:r>
      <w:r w:rsidR="00863AEC">
        <w:t xml:space="preserve">as </w:t>
      </w:r>
      <w:r w:rsidR="00863AEC" w:rsidRPr="00381FC9">
        <w:rPr>
          <w:b/>
          <w:bCs/>
        </w:rPr>
        <w:t>Energieangebot</w:t>
      </w:r>
      <w:r w:rsidR="00863AEC">
        <w:t xml:space="preserve"> </w:t>
      </w:r>
      <w:r w:rsidR="00863AEC" w:rsidRPr="003C185E">
        <w:rPr>
          <w:b/>
          <w:bCs/>
        </w:rPr>
        <w:t>erhöh</w:t>
      </w:r>
      <w:r w:rsidR="003C185E" w:rsidRPr="003C185E">
        <w:rPr>
          <w:b/>
          <w:bCs/>
        </w:rPr>
        <w:t>t</w:t>
      </w:r>
      <w:r w:rsidR="006175CF">
        <w:t xml:space="preserve"> und </w:t>
      </w:r>
      <w:r w:rsidR="00863AEC" w:rsidRPr="00E25EA3">
        <w:rPr>
          <w:b/>
          <w:bCs/>
        </w:rPr>
        <w:t>stabilisier</w:t>
      </w:r>
      <w:r w:rsidR="003C185E" w:rsidRPr="00E25EA3">
        <w:rPr>
          <w:b/>
          <w:bCs/>
        </w:rPr>
        <w:t>t</w:t>
      </w:r>
      <w:r w:rsidR="003C185E">
        <w:t xml:space="preserve"> werd</w:t>
      </w:r>
      <w:r w:rsidR="00863AEC">
        <w:t>en</w:t>
      </w:r>
      <w:r w:rsidR="006175CF">
        <w:t>, d.h.</w:t>
      </w:r>
      <w:r w:rsidR="00863AEC">
        <w:t xml:space="preserve"> </w:t>
      </w:r>
      <w:r w:rsidR="006175CF">
        <w:t>de</w:t>
      </w:r>
      <w:r w:rsidR="00A930D5">
        <w:t>r</w:t>
      </w:r>
      <w:r w:rsidR="006175CF">
        <w:t xml:space="preserve"> </w:t>
      </w:r>
      <w:r w:rsidR="00A9209B">
        <w:t>Wirk-/Streckbetrieb aller drei KKW</w:t>
      </w:r>
      <w:r w:rsidR="006175CF">
        <w:t xml:space="preserve"> </w:t>
      </w:r>
      <w:r w:rsidR="009F0D1F">
        <w:t>müsste</w:t>
      </w:r>
      <w:r w:rsidR="00A930D5">
        <w:t xml:space="preserve"> </w:t>
      </w:r>
      <w:r w:rsidR="00A610A2" w:rsidRPr="009F0D1F">
        <w:rPr>
          <w:b/>
          <w:bCs/>
        </w:rPr>
        <w:t>sofort</w:t>
      </w:r>
      <w:r w:rsidR="00514B95">
        <w:t xml:space="preserve"> </w:t>
      </w:r>
      <w:r w:rsidR="006175CF">
        <w:t>verlänger</w:t>
      </w:r>
      <w:r w:rsidR="009F0D1F">
        <w:t>t werden</w:t>
      </w:r>
      <w:r w:rsidR="00A9209B">
        <w:t xml:space="preserve">, Nord-Stream </w:t>
      </w:r>
      <w:r w:rsidR="00161367">
        <w:t>1</w:t>
      </w:r>
      <w:r w:rsidR="006175CF">
        <w:t xml:space="preserve"> </w:t>
      </w:r>
      <w:r w:rsidR="00A930D5">
        <w:t>m</w:t>
      </w:r>
      <w:r w:rsidR="000103C7">
        <w:t>ü</w:t>
      </w:r>
      <w:r w:rsidR="00A930D5">
        <w:t>ss</w:t>
      </w:r>
      <w:r w:rsidR="000103C7">
        <w:t>te</w:t>
      </w:r>
      <w:r w:rsidR="00A930D5">
        <w:t xml:space="preserve"> </w:t>
      </w:r>
      <w:r w:rsidR="00A930D5" w:rsidRPr="00BA2306">
        <w:rPr>
          <w:b/>
          <w:bCs/>
        </w:rPr>
        <w:t>schnellstmöglich</w:t>
      </w:r>
      <w:r w:rsidR="000F5866">
        <w:t xml:space="preserve"> für</w:t>
      </w:r>
      <w:r w:rsidR="00A610A2">
        <w:t xml:space="preserve"> den Wirkbetrieb</w:t>
      </w:r>
      <w:r w:rsidR="00A930D5">
        <w:t xml:space="preserve"> </w:t>
      </w:r>
      <w:r w:rsidR="000F5866">
        <w:t>au</w:t>
      </w:r>
      <w:r w:rsidR="00BF7507">
        <w:t>f</w:t>
      </w:r>
      <w:r w:rsidR="00440575">
        <w:t>ge</w:t>
      </w:r>
      <w:r w:rsidR="00514B95">
        <w:t>rüste</w:t>
      </w:r>
      <w:r w:rsidR="00440575">
        <w:t>t werden</w:t>
      </w:r>
      <w:r w:rsidR="00514B95">
        <w:t xml:space="preserve">, Nord-Stream 2 </w:t>
      </w:r>
      <w:r w:rsidR="00F41DB8">
        <w:t>wäre</w:t>
      </w:r>
      <w:r w:rsidR="00440575">
        <w:t xml:space="preserve"> </w:t>
      </w:r>
      <w:r w:rsidR="006175CF" w:rsidRPr="00BA2306">
        <w:rPr>
          <w:b/>
          <w:bCs/>
        </w:rPr>
        <w:t>unverzüglich</w:t>
      </w:r>
      <w:r w:rsidR="006175CF">
        <w:t xml:space="preserve"> </w:t>
      </w:r>
      <w:r w:rsidR="00440575">
        <w:t xml:space="preserve">im Rahmen von Verhandlungen mit Russland </w:t>
      </w:r>
      <w:r w:rsidR="00514B95">
        <w:t>zu öffnen</w:t>
      </w:r>
      <w:r w:rsidR="00161367">
        <w:t>,</w:t>
      </w:r>
      <w:r>
        <w:t xml:space="preserve"> </w:t>
      </w:r>
      <w:r w:rsidR="00440575">
        <w:t xml:space="preserve">die </w:t>
      </w:r>
      <w:r>
        <w:t>Energie-</w:t>
      </w:r>
      <w:r w:rsidR="0091683E">
        <w:t xml:space="preserve">, </w:t>
      </w:r>
      <w:r w:rsidR="00480361">
        <w:t>Benzin-</w:t>
      </w:r>
      <w:r w:rsidR="00372374">
        <w:t xml:space="preserve">, </w:t>
      </w:r>
      <w:r w:rsidR="00480361">
        <w:t>Diesel</w:t>
      </w:r>
      <w:r w:rsidR="0091683E">
        <w:t>-</w:t>
      </w:r>
      <w:r w:rsidR="00480361">
        <w:t xml:space="preserve"> </w:t>
      </w:r>
      <w:r>
        <w:t xml:space="preserve">und Unternehmenssteuern </w:t>
      </w:r>
      <w:r w:rsidR="00514B95">
        <w:t>sind</w:t>
      </w:r>
      <w:r w:rsidR="00BA2306">
        <w:t xml:space="preserve"> </w:t>
      </w:r>
      <w:r w:rsidR="00BA2306" w:rsidRPr="00BA2306">
        <w:rPr>
          <w:b/>
          <w:bCs/>
        </w:rPr>
        <w:t>umgehend</w:t>
      </w:r>
      <w:r w:rsidR="00514B95">
        <w:t xml:space="preserve"> </w:t>
      </w:r>
      <w:r>
        <w:t>zu senken</w:t>
      </w:r>
      <w:r w:rsidR="003978F1">
        <w:t xml:space="preserve">, die unselige Gasumlage </w:t>
      </w:r>
      <w:r w:rsidR="00381FC9">
        <w:t xml:space="preserve">ist </w:t>
      </w:r>
      <w:r w:rsidR="00BA2306">
        <w:rPr>
          <w:b/>
          <w:bCs/>
        </w:rPr>
        <w:t>auf der Stelle</w:t>
      </w:r>
      <w:r w:rsidR="003978F1">
        <w:t xml:space="preserve"> zu streichen und auch sonst </w:t>
      </w:r>
      <w:r w:rsidR="00440575">
        <w:t xml:space="preserve">sind </w:t>
      </w:r>
      <w:r w:rsidR="003978F1">
        <w:t>bürokratische Gängele</w:t>
      </w:r>
      <w:r w:rsidR="00372374">
        <w:t>i</w:t>
      </w:r>
      <w:r w:rsidR="003978F1">
        <w:t xml:space="preserve"> und </w:t>
      </w:r>
      <w:r w:rsidR="00440575">
        <w:t xml:space="preserve">administrative </w:t>
      </w:r>
      <w:r w:rsidR="003978F1">
        <w:t xml:space="preserve">Belastung für die KMU zu </w:t>
      </w:r>
      <w:r w:rsidR="003978F1" w:rsidRPr="00BA2306">
        <w:rPr>
          <w:b/>
          <w:bCs/>
        </w:rPr>
        <w:t>beenden</w:t>
      </w:r>
      <w:r w:rsidR="003978F1">
        <w:t xml:space="preserve"> (</w:t>
      </w:r>
      <w:r w:rsidR="008024BF">
        <w:t xml:space="preserve">siehe z.B. das </w:t>
      </w:r>
      <w:r w:rsidR="003978F1">
        <w:t>EU-Lieferkettengesetz)</w:t>
      </w:r>
      <w:r w:rsidR="00440575">
        <w:t>.</w:t>
      </w:r>
      <w:r w:rsidR="003978F1">
        <w:t xml:space="preserve"> </w:t>
      </w:r>
      <w:r w:rsidR="003447D8">
        <w:t>Stattdessen springt der Bundesverband für Erneuerbare Energien (</w:t>
      </w:r>
      <w:r w:rsidR="00CD4969">
        <w:t xml:space="preserve">BEE) in die Chaos-Lücke und fordert noch mehr </w:t>
      </w:r>
      <w:r w:rsidR="0093612B">
        <w:t>finanzielle „</w:t>
      </w:r>
      <w:r w:rsidR="00CD4969">
        <w:t>Anrei</w:t>
      </w:r>
      <w:r w:rsidR="009461D5">
        <w:t>z</w:t>
      </w:r>
      <w:r w:rsidR="00CD4969">
        <w:t>e für schnelle Inve</w:t>
      </w:r>
      <w:r w:rsidR="009461D5">
        <w:t>s</w:t>
      </w:r>
      <w:r w:rsidR="00CD4969">
        <w:t>titionen</w:t>
      </w:r>
      <w:r w:rsidR="0093612B">
        <w:t>“</w:t>
      </w:r>
      <w:r w:rsidR="00BA2306">
        <w:t>.</w:t>
      </w:r>
      <w:r w:rsidR="00B813E1">
        <w:t xml:space="preserve"> </w:t>
      </w:r>
      <w:r w:rsidR="00CD77EC">
        <w:t xml:space="preserve">Man sieht geradezu die Dollarzeichen in den </w:t>
      </w:r>
      <w:r w:rsidR="00C76FAC">
        <w:t xml:space="preserve">gierigen </w:t>
      </w:r>
      <w:r w:rsidR="00CD77EC">
        <w:t>Augen</w:t>
      </w:r>
      <w:r w:rsidR="00194645">
        <w:t xml:space="preserve"> der grünen Mafia</w:t>
      </w:r>
      <w:r w:rsidR="00CD77EC">
        <w:t>!</w:t>
      </w:r>
    </w:p>
    <w:p w14:paraId="2DC5F261" w14:textId="77777777" w:rsidR="00E9277A" w:rsidRDefault="00E9277A" w:rsidP="005D58F8">
      <w:pPr>
        <w:jc w:val="both"/>
        <w:rPr>
          <w:b/>
          <w:bCs/>
        </w:rPr>
      </w:pPr>
    </w:p>
    <w:p w14:paraId="32C04466" w14:textId="673D17C6" w:rsidR="00DF7BED" w:rsidRPr="00DF7BED" w:rsidRDefault="00DF7BED" w:rsidP="005D58F8">
      <w:pPr>
        <w:jc w:val="both"/>
        <w:rPr>
          <w:b/>
          <w:bCs/>
        </w:rPr>
      </w:pPr>
      <w:r w:rsidRPr="00DF7BED">
        <w:rPr>
          <w:b/>
          <w:bCs/>
        </w:rPr>
        <w:lastRenderedPageBreak/>
        <w:t>Rechtsextreme Überge</w:t>
      </w:r>
      <w:r w:rsidR="00586EC2">
        <w:rPr>
          <w:b/>
          <w:bCs/>
        </w:rPr>
        <w:t>w</w:t>
      </w:r>
      <w:r w:rsidRPr="00DF7BED">
        <w:rPr>
          <w:b/>
          <w:bCs/>
        </w:rPr>
        <w:t>innsteuer</w:t>
      </w:r>
      <w:r>
        <w:rPr>
          <w:b/>
          <w:bCs/>
        </w:rPr>
        <w:t>?</w:t>
      </w:r>
    </w:p>
    <w:p w14:paraId="4E65C501" w14:textId="5F14D3E3" w:rsidR="00A906F4" w:rsidRDefault="00607986" w:rsidP="005D58F8">
      <w:pPr>
        <w:jc w:val="both"/>
      </w:pPr>
      <w:r>
        <w:t xml:space="preserve">Auf der anderen Seite fällt der </w:t>
      </w:r>
      <w:r w:rsidR="00036323">
        <w:t>G</w:t>
      </w:r>
      <w:r w:rsidR="0066046C">
        <w:t>rünen Partei-</w:t>
      </w:r>
      <w:r w:rsidR="00036323">
        <w:t>C</w:t>
      </w:r>
      <w:r w:rsidR="0066046C">
        <w:t>o</w:t>
      </w:r>
      <w:r w:rsidR="00036323">
        <w:t>-C</w:t>
      </w:r>
      <w:r w:rsidR="0066046C">
        <w:t xml:space="preserve">hefin Ricarda Lang </w:t>
      </w:r>
      <w:r w:rsidR="00F66960">
        <w:t xml:space="preserve">reflexartig </w:t>
      </w:r>
      <w:r w:rsidR="0066046C">
        <w:t>dazu nur ein</w:t>
      </w:r>
      <w:r w:rsidR="00036323">
        <w:t>,</w:t>
      </w:r>
      <w:r w:rsidR="0066046C">
        <w:t xml:space="preserve"> dass</w:t>
      </w:r>
      <w:r w:rsidR="00036323">
        <w:t xml:space="preserve"> </w:t>
      </w:r>
      <w:r w:rsidR="006103AD">
        <w:t>„die</w:t>
      </w:r>
      <w:r w:rsidR="00F66960">
        <w:t xml:space="preserve"> </w:t>
      </w:r>
      <w:r w:rsidR="006103AD">
        <w:t>Energiepreise … die Gefahr gemeinsamer Proteste mit Rechtsextremen</w:t>
      </w:r>
      <w:r w:rsidR="00011B46">
        <w:t xml:space="preserve"> </w:t>
      </w:r>
      <w:r w:rsidR="006103AD">
        <w:t>hervorrufen“</w:t>
      </w:r>
      <w:r w:rsidR="008E15B6">
        <w:t xml:space="preserve"> und dass „bestimmte Kräfte die soziale Situation </w:t>
      </w:r>
      <w:r w:rsidR="00AE27A2">
        <w:t>für ihre eigenen Interessen ausnutzen“ wollten</w:t>
      </w:r>
      <w:r w:rsidR="00011B46">
        <w:t xml:space="preserve">, wie sie in einem Interview mit der </w:t>
      </w:r>
      <w:r w:rsidR="00AE27A2">
        <w:t>Funke</w:t>
      </w:r>
      <w:r w:rsidR="00D83677">
        <w:t>-</w:t>
      </w:r>
      <w:r w:rsidR="0025646D">
        <w:t>Medien</w:t>
      </w:r>
      <w:r w:rsidR="006E29BD">
        <w:t>g</w:t>
      </w:r>
      <w:r w:rsidR="00AE27A2">
        <w:t>ruppe</w:t>
      </w:r>
      <w:r w:rsidR="006E29BD">
        <w:t xml:space="preserve"> schwadronierte</w:t>
      </w:r>
      <w:r w:rsidR="00D83677">
        <w:t>.</w:t>
      </w:r>
      <w:r w:rsidR="004331B2" w:rsidRPr="004331B2">
        <w:t xml:space="preserve"> </w:t>
      </w:r>
      <w:r w:rsidR="00F332BE">
        <w:t xml:space="preserve">Damit eröffnet sie einen klassischen Nebenkriegsschauplatz, auf dem man sich </w:t>
      </w:r>
      <w:r w:rsidR="00572B36">
        <w:t xml:space="preserve">wohl </w:t>
      </w:r>
      <w:r w:rsidR="00F332BE">
        <w:t xml:space="preserve">austoben soll. </w:t>
      </w:r>
      <w:r w:rsidR="00C17121">
        <w:t>Nein, danke!</w:t>
      </w:r>
    </w:p>
    <w:p w14:paraId="0498102F" w14:textId="5B504E1F" w:rsidR="0073387C" w:rsidRDefault="00DF7BED" w:rsidP="005D58F8">
      <w:pPr>
        <w:jc w:val="both"/>
      </w:pPr>
      <w:r>
        <w:t>Eine naheliegende Lösung, wie sie in vielen europäischen Ländern längst gefunden wurde</w:t>
      </w:r>
      <w:r w:rsidR="00BA5C03">
        <w:t>, wird von den Grünen</w:t>
      </w:r>
      <w:r w:rsidR="00572B36">
        <w:t xml:space="preserve"> jedoch, </w:t>
      </w:r>
      <w:r w:rsidR="00140FF5">
        <w:t>gemeinsam</w:t>
      </w:r>
      <w:r w:rsidR="00BA5C03">
        <w:t xml:space="preserve"> mit den Roten</w:t>
      </w:r>
      <w:r w:rsidR="00572B36">
        <w:t>,</w:t>
      </w:r>
      <w:r w:rsidR="00842CBE">
        <w:t xml:space="preserve"> </w:t>
      </w:r>
      <w:r w:rsidR="003D5DB7">
        <w:t>im Rahmen</w:t>
      </w:r>
      <w:r w:rsidR="00140FF5">
        <w:t xml:space="preserve"> ihrer Klientel-Politik </w:t>
      </w:r>
      <w:r w:rsidR="00F332BE">
        <w:t xml:space="preserve">tatsächlich </w:t>
      </w:r>
      <w:r w:rsidR="00632BF0">
        <w:t>nur</w:t>
      </w:r>
      <w:r w:rsidR="001D2074">
        <w:t xml:space="preserve"> </w:t>
      </w:r>
      <w:r w:rsidR="00F332BE">
        <w:t xml:space="preserve">sehr </w:t>
      </w:r>
      <w:r w:rsidR="001D2074">
        <w:t xml:space="preserve">halbherzig </w:t>
      </w:r>
      <w:r w:rsidR="00842CBE">
        <w:t>gefordert</w:t>
      </w:r>
      <w:r w:rsidR="00632BF0">
        <w:t xml:space="preserve"> </w:t>
      </w:r>
      <w:r w:rsidR="003D5DB7">
        <w:t xml:space="preserve">und noch weniger vorangetrieben, </w:t>
      </w:r>
      <w:r w:rsidR="00632BF0">
        <w:t>von der</w:t>
      </w:r>
      <w:r w:rsidR="00BA5C03">
        <w:t xml:space="preserve"> </w:t>
      </w:r>
      <w:r w:rsidR="00632BF0">
        <w:t xml:space="preserve">inzwischen </w:t>
      </w:r>
      <w:r w:rsidR="005B0098">
        <w:t>spätestens nach der Abstimmung über das Infektionsschutzgesetz</w:t>
      </w:r>
      <w:r w:rsidR="001D2074">
        <w:t xml:space="preserve"> </w:t>
      </w:r>
      <w:r w:rsidR="00632BF0">
        <w:t>als</w:t>
      </w:r>
      <w:r w:rsidR="00BA5C03">
        <w:t xml:space="preserve"> </w:t>
      </w:r>
      <w:r w:rsidR="001D2074">
        <w:t xml:space="preserve">nur </w:t>
      </w:r>
      <w:r w:rsidR="00632BF0">
        <w:t>s</w:t>
      </w:r>
      <w:r w:rsidR="00BA5C03">
        <w:t>cheinliberal</w:t>
      </w:r>
      <w:r w:rsidR="00632BF0">
        <w:t xml:space="preserve"> enttarnten F</w:t>
      </w:r>
      <w:r w:rsidR="00461842">
        <w:t>.</w:t>
      </w:r>
      <w:r w:rsidR="00632BF0">
        <w:t>D</w:t>
      </w:r>
      <w:r w:rsidR="00461842">
        <w:t>.</w:t>
      </w:r>
      <w:r w:rsidR="00632BF0">
        <w:t>P</w:t>
      </w:r>
      <w:r w:rsidR="00E12C8D">
        <w:t xml:space="preserve">, vor allem ihrem Vorsitzenden Christian Lindner, </w:t>
      </w:r>
      <w:r w:rsidR="00C17121">
        <w:t xml:space="preserve">geradezu </w:t>
      </w:r>
      <w:r w:rsidR="00BA5C03">
        <w:t>verteufel</w:t>
      </w:r>
      <w:r w:rsidR="00A232B6">
        <w:t xml:space="preserve">t: Die Übergewinnsteuer! </w:t>
      </w:r>
    </w:p>
    <w:p w14:paraId="066AFBAB" w14:textId="098CCD57" w:rsidR="00EA300B" w:rsidRDefault="00A232B6" w:rsidP="005D58F8">
      <w:pPr>
        <w:jc w:val="both"/>
      </w:pPr>
      <w:r>
        <w:t xml:space="preserve">Belgien, Griechenland, Großbritannien, Italien, Rumänien, Spanien und Ungarn, </w:t>
      </w:r>
      <w:r w:rsidR="00144CCD">
        <w:t xml:space="preserve">haben die </w:t>
      </w:r>
      <w:r>
        <w:t xml:space="preserve">Übergewinnsteuern </w:t>
      </w:r>
      <w:r w:rsidR="00266330">
        <w:t xml:space="preserve">bereits </w:t>
      </w:r>
      <w:r>
        <w:t xml:space="preserve">eingeführt, entwickeln sie gerade oder weiten sie aus (Spanien mit </w:t>
      </w:r>
      <w:r w:rsidR="00EA300B">
        <w:t xml:space="preserve">speziellem </w:t>
      </w:r>
      <w:r>
        <w:t>Blick auf die Banken)</w:t>
      </w:r>
      <w:r w:rsidR="00EA300B">
        <w:t xml:space="preserve"> </w:t>
      </w:r>
      <w:r w:rsidR="00144CCD">
        <w:t>und sogar die</w:t>
      </w:r>
      <w:r w:rsidR="004331B2">
        <w:t xml:space="preserve"> EU-Kommission </w:t>
      </w:r>
      <w:r w:rsidR="00144CCD">
        <w:t xml:space="preserve">selbst plant </w:t>
      </w:r>
      <w:r w:rsidR="004331B2">
        <w:t>eine europäische Übergewinnsteuer</w:t>
      </w:r>
      <w:r w:rsidR="00144CCD">
        <w:t>.</w:t>
      </w:r>
      <w:r w:rsidR="0073387C">
        <w:t xml:space="preserve"> Die Forderungen der Linken, die sich seit dem Frühjahr mit Gesetzesentwürfen daran abarbeiten, w</w:t>
      </w:r>
      <w:r w:rsidR="00266330">
        <w:t>u</w:t>
      </w:r>
      <w:r w:rsidR="0073387C">
        <w:t xml:space="preserve">rden </w:t>
      </w:r>
      <w:r w:rsidR="00140FF5">
        <w:t xml:space="preserve">unisono </w:t>
      </w:r>
      <w:r w:rsidR="0073387C">
        <w:t>abgeschmettert.</w:t>
      </w:r>
      <w:r w:rsidR="00144CCD">
        <w:t xml:space="preserve"> Rechtliche Bedenken, wie sie die F</w:t>
      </w:r>
      <w:r w:rsidR="0091289E">
        <w:t xml:space="preserve">.D.P geltend machen will, sind </w:t>
      </w:r>
      <w:r w:rsidR="00266330">
        <w:t>nichts als</w:t>
      </w:r>
      <w:r w:rsidR="0073387C">
        <w:t xml:space="preserve"> </w:t>
      </w:r>
      <w:r w:rsidR="0091289E">
        <w:t xml:space="preserve">verlogene </w:t>
      </w:r>
      <w:r w:rsidR="00EA300B">
        <w:t xml:space="preserve">Scheinargumente, </w:t>
      </w:r>
      <w:r w:rsidR="002D5C68">
        <w:t xml:space="preserve">ebenso </w:t>
      </w:r>
      <w:r w:rsidR="00EA300B">
        <w:t xml:space="preserve">wie die </w:t>
      </w:r>
      <w:r w:rsidR="00266330">
        <w:t>Schutz-</w:t>
      </w:r>
      <w:r w:rsidR="00EA300B">
        <w:t>Behauptung, dass sich Übergewinne „amtlicherseits“ nicht feststellen ließen.</w:t>
      </w:r>
    </w:p>
    <w:p w14:paraId="35638FB1" w14:textId="77777777" w:rsidR="00CC622D" w:rsidRDefault="00EA300B" w:rsidP="005D58F8">
      <w:pPr>
        <w:jc w:val="both"/>
      </w:pPr>
      <w:r>
        <w:t xml:space="preserve">Zum einen haben sich die wissenschaftlichen Dienste des Bundestages eindeutig in zwei (!) Gutachten dahingehend positioniert, dass die Einführung einer Übergewinnsteuer in Deutschland rechtlich </w:t>
      </w:r>
      <w:r w:rsidR="002A38CD">
        <w:t xml:space="preserve">zulässig und </w:t>
      </w:r>
      <w:r>
        <w:t>möglich ist (WD 2021, WD 2022b)</w:t>
      </w:r>
      <w:r w:rsidR="008C2D14">
        <w:t>.</w:t>
      </w:r>
      <w:r w:rsidR="00BC73BA">
        <w:t xml:space="preserve"> </w:t>
      </w:r>
    </w:p>
    <w:p w14:paraId="5FD2D7AD" w14:textId="0D4B83FF" w:rsidR="00E11E76" w:rsidRPr="00DF7456" w:rsidRDefault="008C2D14" w:rsidP="005D58F8">
      <w:pPr>
        <w:jc w:val="both"/>
      </w:pPr>
      <w:r>
        <w:t>Zum ander</w:t>
      </w:r>
      <w:r w:rsidR="00DE4C48">
        <w:t>e</w:t>
      </w:r>
      <w:r>
        <w:t>n l</w:t>
      </w:r>
      <w:r w:rsidR="00356E58">
        <w:t>as</w:t>
      </w:r>
      <w:r>
        <w:t>sen sich</w:t>
      </w:r>
      <w:r w:rsidR="00BC73BA">
        <w:t xml:space="preserve">, </w:t>
      </w:r>
      <w:r w:rsidR="00637896">
        <w:t xml:space="preserve">z.B. </w:t>
      </w:r>
      <w:r w:rsidR="00BC73BA">
        <w:t>wie in Italien,</w:t>
      </w:r>
      <w:r>
        <w:t xml:space="preserve"> die Gewinne </w:t>
      </w:r>
      <w:r w:rsidR="000C22F8">
        <w:t xml:space="preserve">auch </w:t>
      </w:r>
      <w:r>
        <w:t>aus den Umsatzsteuervoranmeldungen</w:t>
      </w:r>
      <w:r w:rsidR="00914D8B">
        <w:t xml:space="preserve"> berechnen </w:t>
      </w:r>
      <w:r w:rsidR="00637896">
        <w:t>oder mit anderen ökonomischen Instrumenten ermitteln</w:t>
      </w:r>
      <w:r w:rsidR="00BE3A6A" w:rsidRPr="00BE3A6A">
        <w:t xml:space="preserve"> </w:t>
      </w:r>
      <w:r w:rsidR="00BE3A6A">
        <w:t>und damit „amtlicherseits“ feststellen</w:t>
      </w:r>
      <w:r w:rsidR="00DE4C48">
        <w:t>. Damit ist</w:t>
      </w:r>
      <w:r w:rsidR="00D8578A">
        <w:t xml:space="preserve"> </w:t>
      </w:r>
      <w:r w:rsidR="00637896">
        <w:t>die Behauptung des Bundesfinanzministers Christia</w:t>
      </w:r>
      <w:r w:rsidR="00BE3A6A">
        <w:t xml:space="preserve">n </w:t>
      </w:r>
      <w:r w:rsidR="00BC73BA">
        <w:t>Lindner</w:t>
      </w:r>
      <w:r>
        <w:t xml:space="preserve"> </w:t>
      </w:r>
      <w:r w:rsidR="00D8578A">
        <w:t xml:space="preserve">(FDP) </w:t>
      </w:r>
      <w:r w:rsidR="00914D8B">
        <w:t>widerlegt</w:t>
      </w:r>
      <w:r w:rsidR="002A38CD">
        <w:t>.</w:t>
      </w:r>
      <w:r w:rsidR="00D8578A">
        <w:t xml:space="preserve"> </w:t>
      </w:r>
      <w:r w:rsidR="005F48B9">
        <w:t xml:space="preserve">Es geht </w:t>
      </w:r>
      <w:r w:rsidR="00434D08">
        <w:t xml:space="preserve">ihm </w:t>
      </w:r>
      <w:r w:rsidR="00D8578A">
        <w:t xml:space="preserve">schlicht </w:t>
      </w:r>
      <w:r w:rsidR="008A573D">
        <w:t>dar</w:t>
      </w:r>
      <w:r w:rsidR="005F48B9">
        <w:t xml:space="preserve">um </w:t>
      </w:r>
      <w:r w:rsidR="008A573D">
        <w:t>in den</w:t>
      </w:r>
      <w:r w:rsidR="00AF3F03">
        <w:t xml:space="preserve"> altbekannten </w:t>
      </w:r>
      <w:r w:rsidR="005F48B9">
        <w:t>ideologisch-verteilungspolitische</w:t>
      </w:r>
      <w:r w:rsidR="00A57B1A">
        <w:t>n</w:t>
      </w:r>
      <w:r w:rsidR="005F48B9">
        <w:t xml:space="preserve"> Grabenkämpfe</w:t>
      </w:r>
      <w:r w:rsidR="008A573D">
        <w:t xml:space="preserve">n </w:t>
      </w:r>
      <w:r w:rsidR="005F48B9">
        <w:t xml:space="preserve">die Gewinne der Big Energy </w:t>
      </w:r>
      <w:r w:rsidR="000C1F09">
        <w:t>zu</w:t>
      </w:r>
      <w:r w:rsidR="00890999">
        <w:t xml:space="preserve"> sichern</w:t>
      </w:r>
      <w:r w:rsidR="000C1F09">
        <w:t>.</w:t>
      </w:r>
      <w:r w:rsidR="005F48B9">
        <w:t xml:space="preserve"> </w:t>
      </w:r>
    </w:p>
    <w:p w14:paraId="4C212F6F" w14:textId="3AAF1B04" w:rsidR="001B6D6B" w:rsidRPr="001B6D6B" w:rsidRDefault="001B6D6B" w:rsidP="005D58F8">
      <w:pPr>
        <w:jc w:val="both"/>
        <w:rPr>
          <w:b/>
          <w:bCs/>
        </w:rPr>
      </w:pPr>
      <w:r w:rsidRPr="001B6D6B">
        <w:rPr>
          <w:b/>
          <w:bCs/>
        </w:rPr>
        <w:t xml:space="preserve">And the Winner </w:t>
      </w:r>
      <w:r w:rsidR="00E11E76">
        <w:rPr>
          <w:b/>
          <w:bCs/>
        </w:rPr>
        <w:t>is</w:t>
      </w:r>
      <w:r w:rsidRPr="001B6D6B">
        <w:rPr>
          <w:b/>
          <w:bCs/>
        </w:rPr>
        <w:t>….</w:t>
      </w:r>
    </w:p>
    <w:p w14:paraId="012C71B9" w14:textId="25AA2426" w:rsidR="00794385" w:rsidRDefault="006569CB" w:rsidP="001F46AB">
      <w:pPr>
        <w:jc w:val="both"/>
        <w:rPr>
          <w:noProof/>
        </w:rPr>
      </w:pPr>
      <w:r>
        <w:t>W</w:t>
      </w:r>
      <w:r w:rsidR="009F4027">
        <w:t xml:space="preserve">ie </w:t>
      </w:r>
      <w:r>
        <w:t xml:space="preserve">schon </w:t>
      </w:r>
      <w:r w:rsidR="009F4027">
        <w:t>B</w:t>
      </w:r>
      <w:r w:rsidR="00890999">
        <w:t>ig</w:t>
      </w:r>
      <w:r w:rsidR="009F4027">
        <w:t xml:space="preserve"> Pharma</w:t>
      </w:r>
      <w:r w:rsidR="006626F7">
        <w:t xml:space="preserve"> in der Corona-Krise </w:t>
      </w:r>
      <w:r>
        <w:t xml:space="preserve">haben </w:t>
      </w:r>
      <w:r w:rsidR="00EA72C9">
        <w:t xml:space="preserve">auch </w:t>
      </w:r>
      <w:r>
        <w:t>die Großen der Big Energy</w:t>
      </w:r>
      <w:r w:rsidR="006626F7">
        <w:t xml:space="preserve"> in der E</w:t>
      </w:r>
      <w:r w:rsidR="00EA72C9">
        <w:t>n</w:t>
      </w:r>
      <w:r w:rsidR="006626F7">
        <w:t>ergiekrise</w:t>
      </w:r>
      <w:r w:rsidR="009F4027">
        <w:t xml:space="preserve"> </w:t>
      </w:r>
      <w:r w:rsidR="000C1F09">
        <w:t>den Joker gezogen und ordentlich abgesahnt</w:t>
      </w:r>
      <w:r w:rsidR="001B6D6B">
        <w:t xml:space="preserve"> - trotz der hohen Abschreibungen für Nord-Stream 2 und </w:t>
      </w:r>
      <w:r w:rsidR="00EA69B5">
        <w:t xml:space="preserve">trotz </w:t>
      </w:r>
      <w:r w:rsidR="001B6D6B">
        <w:t xml:space="preserve">der Verluste aus entgangenen Russlandgeschäften </w:t>
      </w:r>
      <w:r w:rsidR="000C0FFF">
        <w:t xml:space="preserve">haben </w:t>
      </w:r>
      <w:r w:rsidR="001B6D6B">
        <w:t>Saudi Aramco, BP, Total, Shell, ExxonMobil und Wintershall</w:t>
      </w:r>
      <w:r w:rsidR="007E41AB">
        <w:t>-</w:t>
      </w:r>
      <w:r w:rsidR="001B6D6B">
        <w:t xml:space="preserve">Dea im </w:t>
      </w:r>
      <w:r w:rsidR="00604FD2">
        <w:t>ersten</w:t>
      </w:r>
      <w:r w:rsidR="001B6D6B">
        <w:t xml:space="preserve"> Halbjahr 2022 rund</w:t>
      </w:r>
      <w:r w:rsidR="006626F7">
        <w:t xml:space="preserve"> </w:t>
      </w:r>
      <w:r w:rsidR="001B6D6B">
        <w:t>60 M</w:t>
      </w:r>
      <w:r w:rsidR="00137965">
        <w:t>rd.</w:t>
      </w:r>
      <w:r w:rsidR="001B6D6B">
        <w:t xml:space="preserve"> </w:t>
      </w:r>
      <w:r w:rsidR="00C650FB">
        <w:t xml:space="preserve">USD </w:t>
      </w:r>
      <w:r w:rsidR="0057277E">
        <w:t xml:space="preserve">an </w:t>
      </w:r>
      <w:r w:rsidR="006626F7">
        <w:t>verzeichneten</w:t>
      </w:r>
      <w:r w:rsidR="0057277E">
        <w:t xml:space="preserve"> </w:t>
      </w:r>
      <w:r w:rsidR="00137965">
        <w:t>Gewinne</w:t>
      </w:r>
      <w:r w:rsidR="0057277E">
        <w:t>n</w:t>
      </w:r>
      <w:r w:rsidR="00137965">
        <w:t xml:space="preserve"> gemacht</w:t>
      </w:r>
      <w:r w:rsidR="0057277E">
        <w:t xml:space="preserve">. Was zuvor </w:t>
      </w:r>
      <w:r w:rsidR="009E5F13">
        <w:t xml:space="preserve">schon </w:t>
      </w:r>
      <w:r w:rsidR="0037161D">
        <w:t>zur Steuerersparnis (</w:t>
      </w:r>
      <w:r w:rsidR="000C0FFF">
        <w:t>„</w:t>
      </w:r>
      <w:r w:rsidR="0037161D" w:rsidRPr="0037161D">
        <w:rPr>
          <w:i/>
          <w:iCs/>
        </w:rPr>
        <w:t>tax</w:t>
      </w:r>
      <w:r w:rsidR="0037161D">
        <w:rPr>
          <w:i/>
          <w:iCs/>
        </w:rPr>
        <w:t xml:space="preserve"> </w:t>
      </w:r>
      <w:r w:rsidR="0037161D" w:rsidRPr="0037161D">
        <w:rPr>
          <w:i/>
          <w:iCs/>
        </w:rPr>
        <w:t>evasion</w:t>
      </w:r>
      <w:r w:rsidR="000C0FFF">
        <w:rPr>
          <w:i/>
          <w:iCs/>
        </w:rPr>
        <w:t>“</w:t>
      </w:r>
      <w:r w:rsidR="0037161D">
        <w:t xml:space="preserve">) </w:t>
      </w:r>
      <w:r w:rsidR="0057277E">
        <w:t>in diverse Steueroasen</w:t>
      </w:r>
      <w:r w:rsidR="0072494D">
        <w:t xml:space="preserve"> floss oder über Firmengeflechte verschleiert und umverteilt wurde, </w:t>
      </w:r>
      <w:r w:rsidR="005C11FE">
        <w:t>i</w:t>
      </w:r>
      <w:r w:rsidR="0057277E">
        <w:t xml:space="preserve">st da </w:t>
      </w:r>
      <w:r w:rsidR="005C11FE">
        <w:t xml:space="preserve">gar </w:t>
      </w:r>
      <w:r w:rsidR="0057277E">
        <w:t>nicht einberechnet.</w:t>
      </w:r>
      <w:r w:rsidR="00FA6545">
        <w:t xml:space="preserve"> Zu diesen exorbitanten Gewinnen</w:t>
      </w:r>
      <w:r w:rsidR="00DF1240">
        <w:t>, zu d</w:t>
      </w:r>
      <w:r w:rsidR="00C650FB">
        <w:t>ies</w:t>
      </w:r>
      <w:r w:rsidR="00DF1240">
        <w:t xml:space="preserve">en extrem hohen Extraprofiten </w:t>
      </w:r>
      <w:r w:rsidR="008B046F">
        <w:t xml:space="preserve">in Deutschland </w:t>
      </w:r>
      <w:r w:rsidR="00A94F08">
        <w:t>(</w:t>
      </w:r>
      <w:r w:rsidR="008B046F">
        <w:t xml:space="preserve">zwischen 30 bis 100 Mrd. </w:t>
      </w:r>
      <w:r w:rsidR="00C650FB">
        <w:t>Euro</w:t>
      </w:r>
      <w:r w:rsidR="008B046F">
        <w:t xml:space="preserve">) </w:t>
      </w:r>
      <w:r w:rsidR="00DF1240">
        <w:t xml:space="preserve">führt </w:t>
      </w:r>
      <w:r w:rsidR="00A94F08">
        <w:t>unser</w:t>
      </w:r>
      <w:r w:rsidR="00DF1240">
        <w:t xml:space="preserve"> geradezu</w:t>
      </w:r>
      <w:r w:rsidR="00DD3EAE">
        <w:t xml:space="preserve"> </w:t>
      </w:r>
      <w:r w:rsidR="00DF1240">
        <w:t>schizophrene</w:t>
      </w:r>
      <w:r w:rsidR="006C3927">
        <w:t>s Auktionsverfahren</w:t>
      </w:r>
      <w:r w:rsidR="00DF1240">
        <w:t xml:space="preserve"> an der Leipziger Strombörse</w:t>
      </w:r>
      <w:r w:rsidR="00A94F08">
        <w:t xml:space="preserve"> EEX.</w:t>
      </w:r>
      <w:r w:rsidR="00DF1240">
        <w:t xml:space="preserve"> Dort wird </w:t>
      </w:r>
      <w:r w:rsidR="009E5F13">
        <w:t>jede</w:t>
      </w:r>
      <w:r w:rsidR="00EA69B5">
        <w:t>s</w:t>
      </w:r>
      <w:r w:rsidR="009E5F13">
        <w:t xml:space="preserve"> Kilowatt Leistung zu dem Preis abgerechnet, d</w:t>
      </w:r>
      <w:r w:rsidR="00C4201E">
        <w:t>en</w:t>
      </w:r>
      <w:r w:rsidR="009E5F13">
        <w:t xml:space="preserve"> der teuerste Anbieter (</w:t>
      </w:r>
      <w:r w:rsidR="00327D7E">
        <w:t xml:space="preserve">das sind </w:t>
      </w:r>
      <w:r w:rsidR="00A926C9">
        <w:t xml:space="preserve">derzeit nun mal </w:t>
      </w:r>
      <w:r w:rsidR="00327D7E">
        <w:t xml:space="preserve">die </w:t>
      </w:r>
      <w:r w:rsidR="009E5F13">
        <w:t xml:space="preserve">Gaskraftwerke) verlangt. D.h. die Anbieter </w:t>
      </w:r>
      <w:r w:rsidR="00327D7E">
        <w:t xml:space="preserve">von </w:t>
      </w:r>
      <w:r w:rsidR="0094488B">
        <w:t xml:space="preserve">unschlagbar </w:t>
      </w:r>
      <w:r w:rsidR="002D562A">
        <w:t xml:space="preserve">billigen oder </w:t>
      </w:r>
      <w:r w:rsidR="00F51023">
        <w:t xml:space="preserve">auch </w:t>
      </w:r>
      <w:r w:rsidR="002D562A">
        <w:t xml:space="preserve">nur </w:t>
      </w:r>
      <w:r w:rsidR="00F51023">
        <w:t xml:space="preserve">deutlich </w:t>
      </w:r>
      <w:r w:rsidR="006C3927">
        <w:t>preiswerte</w:t>
      </w:r>
      <w:r w:rsidR="00EA69B5">
        <w:t>re</w:t>
      </w:r>
      <w:r w:rsidR="006C3927">
        <w:t>n Energien</w:t>
      </w:r>
      <w:r w:rsidR="00DD3EAE">
        <w:t xml:space="preserve">, das sind alle </w:t>
      </w:r>
      <w:r w:rsidR="00D66B64">
        <w:t xml:space="preserve">Produzenten der </w:t>
      </w:r>
      <w:r w:rsidR="008A1F8C">
        <w:t>so genannten „</w:t>
      </w:r>
      <w:r w:rsidR="00585F97">
        <w:t>erneuerbare</w:t>
      </w:r>
      <w:r w:rsidR="00794385">
        <w:t>n</w:t>
      </w:r>
      <w:r w:rsidR="00585F97">
        <w:t xml:space="preserve"> Energien</w:t>
      </w:r>
      <w:r w:rsidR="008A1F8C">
        <w:t>“</w:t>
      </w:r>
      <w:r w:rsidR="00585F97">
        <w:t xml:space="preserve"> </w:t>
      </w:r>
      <w:r w:rsidR="00981601">
        <w:t>(</w:t>
      </w:r>
      <w:r w:rsidR="002D562A">
        <w:t xml:space="preserve">Sonne, </w:t>
      </w:r>
      <w:r w:rsidR="00585F97">
        <w:t>Wind</w:t>
      </w:r>
      <w:r w:rsidR="00F07A45">
        <w:t xml:space="preserve">, </w:t>
      </w:r>
      <w:r w:rsidR="00DD3EAE">
        <w:t>Wasser</w:t>
      </w:r>
      <w:r w:rsidR="00F07A45">
        <w:t xml:space="preserve"> und Biomasse</w:t>
      </w:r>
      <w:r w:rsidR="00981601">
        <w:t>)</w:t>
      </w:r>
      <w:r w:rsidR="008A1F8C">
        <w:t xml:space="preserve">, </w:t>
      </w:r>
      <w:r w:rsidR="00DD3EAE">
        <w:t>sowie</w:t>
      </w:r>
      <w:r w:rsidR="00D66B64">
        <w:t xml:space="preserve"> die</w:t>
      </w:r>
      <w:r w:rsidR="00756A24">
        <w:t xml:space="preserve"> </w:t>
      </w:r>
      <w:r w:rsidR="00F377BE">
        <w:t xml:space="preserve">Anbieter </w:t>
      </w:r>
      <w:r w:rsidR="00756A24">
        <w:t>der</w:t>
      </w:r>
      <w:r w:rsidR="00DD3EAE">
        <w:t xml:space="preserve"> </w:t>
      </w:r>
      <w:r w:rsidR="002D562A">
        <w:t>Braun</w:t>
      </w:r>
      <w:r w:rsidR="00DD3EAE">
        <w:t xml:space="preserve">kohle-, </w:t>
      </w:r>
      <w:r w:rsidR="002D562A">
        <w:t>Steinkohle</w:t>
      </w:r>
      <w:r w:rsidR="00DD3EAE">
        <w:t>- und</w:t>
      </w:r>
      <w:r w:rsidR="00DD3EAE" w:rsidRPr="00DD3EAE">
        <w:t xml:space="preserve"> </w:t>
      </w:r>
      <w:r w:rsidR="00DD3EAE">
        <w:t>Kernkraftwerke</w:t>
      </w:r>
      <w:r w:rsidR="00585F97">
        <w:t>)</w:t>
      </w:r>
      <w:r w:rsidR="00F377BE">
        <w:t>,</w:t>
      </w:r>
      <w:r w:rsidR="00585F97">
        <w:t xml:space="preserve"> </w:t>
      </w:r>
      <w:r w:rsidR="001E3FF4">
        <w:t xml:space="preserve">die </w:t>
      </w:r>
      <w:r w:rsidR="00F84758">
        <w:t>zu unverändert</w:t>
      </w:r>
      <w:r w:rsidR="00C85808">
        <w:t xml:space="preserve"> niedrigen</w:t>
      </w:r>
      <w:r w:rsidR="00F84758">
        <w:t xml:space="preserve"> Erzeugerpreisen</w:t>
      </w:r>
      <w:r w:rsidR="001E3FF4">
        <w:t xml:space="preserve"> Strom produzieren</w:t>
      </w:r>
      <w:r w:rsidR="00F84758">
        <w:t xml:space="preserve">, verkaufen </w:t>
      </w:r>
      <w:r w:rsidR="00FD19FF">
        <w:t xml:space="preserve">diesen </w:t>
      </w:r>
      <w:r w:rsidR="00FE2BB9">
        <w:t xml:space="preserve">derzeit </w:t>
      </w:r>
      <w:r w:rsidR="00F84758">
        <w:t xml:space="preserve">aber zu </w:t>
      </w:r>
      <w:r w:rsidR="00FD19FF">
        <w:t xml:space="preserve">denselben </w:t>
      </w:r>
      <w:r w:rsidR="00F84758">
        <w:t>unverschämt hohen Preisen, wie</w:t>
      </w:r>
      <w:r w:rsidR="00F377BE">
        <w:t xml:space="preserve"> </w:t>
      </w:r>
      <w:r w:rsidR="00E11E76">
        <w:t xml:space="preserve">sie </w:t>
      </w:r>
      <w:r w:rsidR="00F84758">
        <w:t>d</w:t>
      </w:r>
      <w:r w:rsidR="00F377BE">
        <w:t>i</w:t>
      </w:r>
      <w:r w:rsidR="00F84758">
        <w:t>e teuerste</w:t>
      </w:r>
      <w:r w:rsidR="00F377BE">
        <w:t>n</w:t>
      </w:r>
      <w:r w:rsidR="00F84758">
        <w:t xml:space="preserve"> Gas</w:t>
      </w:r>
      <w:r w:rsidR="00F377BE">
        <w:t>kraftwerks</w:t>
      </w:r>
      <w:r w:rsidR="00F84758">
        <w:t>anbieter</w:t>
      </w:r>
      <w:r w:rsidR="00E11E76">
        <w:t xml:space="preserve"> aus der Not kostendeckender Produktion verlangen </w:t>
      </w:r>
      <w:r w:rsidR="00E32E4B">
        <w:t>(</w:t>
      </w:r>
      <w:r w:rsidR="00E11E76">
        <w:t>müssen</w:t>
      </w:r>
      <w:r w:rsidR="00E32E4B">
        <w:t>)</w:t>
      </w:r>
      <w:r w:rsidR="00F84758">
        <w:t xml:space="preserve">. </w:t>
      </w:r>
    </w:p>
    <w:p w14:paraId="00AC1D38" w14:textId="77777777" w:rsidR="00794385" w:rsidRDefault="00794385" w:rsidP="009A14FB">
      <w:pPr>
        <w:jc w:val="center"/>
      </w:pPr>
      <w:r>
        <w:rPr>
          <w:noProof/>
        </w:rPr>
        <w:lastRenderedPageBreak/>
        <w:drawing>
          <wp:inline distT="0" distB="0" distL="0" distR="0" wp14:anchorId="23EEAE30" wp14:editId="71C1D90B">
            <wp:extent cx="2463282" cy="2463282"/>
            <wp:effectExtent l="0" t="0" r="0" b="0"/>
            <wp:docPr id="2" name="Grafik 2" descr="Infografik: Deutschlands Kraftswerks-Mix | Stat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grafik: Deutschlands Kraftswerks-Mix | Statis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8645" cy="2488645"/>
                    </a:xfrm>
                    <a:prstGeom prst="rect">
                      <a:avLst/>
                    </a:prstGeom>
                    <a:noFill/>
                    <a:ln>
                      <a:noFill/>
                    </a:ln>
                  </pic:spPr>
                </pic:pic>
              </a:graphicData>
            </a:graphic>
          </wp:inline>
        </w:drawing>
      </w:r>
    </w:p>
    <w:p w14:paraId="079015C8" w14:textId="6DEB6484" w:rsidR="00123A1B" w:rsidRDefault="00546856" w:rsidP="001F46AB">
      <w:pPr>
        <w:jc w:val="both"/>
      </w:pPr>
      <w:r>
        <w:t xml:space="preserve">Aufmerken: </w:t>
      </w:r>
      <w:r w:rsidR="001F46AB">
        <w:t xml:space="preserve">Dieses </w:t>
      </w:r>
      <w:r w:rsidR="001F46AB" w:rsidRPr="001F46AB">
        <w:rPr>
          <w:b/>
          <w:bCs/>
        </w:rPr>
        <w:t>Merit-Order-Prinzip</w:t>
      </w:r>
      <w:r w:rsidR="00D71217">
        <w:rPr>
          <w:b/>
          <w:bCs/>
        </w:rPr>
        <w:t xml:space="preserve"> </w:t>
      </w:r>
      <w:r w:rsidR="00D71217" w:rsidRPr="00D71217">
        <w:t xml:space="preserve">schafft </w:t>
      </w:r>
      <w:r w:rsidR="001D0663">
        <w:t xml:space="preserve">natürlich </w:t>
      </w:r>
      <w:r w:rsidR="00D71217" w:rsidRPr="00D71217">
        <w:t>vor allem</w:t>
      </w:r>
      <w:r w:rsidR="001F46AB">
        <w:t xml:space="preserve"> </w:t>
      </w:r>
      <w:r w:rsidR="00D71217">
        <w:t xml:space="preserve">immense </w:t>
      </w:r>
      <w:r w:rsidR="00E74F12">
        <w:t xml:space="preserve">Gewinne </w:t>
      </w:r>
      <w:r w:rsidR="00D71217">
        <w:t>bei den</w:t>
      </w:r>
      <w:r w:rsidR="00DB3749">
        <w:t xml:space="preserve"> </w:t>
      </w:r>
      <w:r w:rsidR="001D0663">
        <w:t xml:space="preserve">sog. </w:t>
      </w:r>
      <w:r w:rsidR="00E74F12">
        <w:t>grüne</w:t>
      </w:r>
      <w:r w:rsidR="00D71217">
        <w:t>n</w:t>
      </w:r>
      <w:r w:rsidR="00E74F12">
        <w:t xml:space="preserve"> Stromanbieter</w:t>
      </w:r>
      <w:r w:rsidR="001D0663">
        <w:t>n</w:t>
      </w:r>
      <w:r w:rsidR="00DB677D">
        <w:t>,</w:t>
      </w:r>
      <w:r w:rsidR="00E74F12">
        <w:t xml:space="preserve"> wie </w:t>
      </w:r>
      <w:r w:rsidR="00DB677D">
        <w:t xml:space="preserve">z.B. die zu Greenpeace gehörende </w:t>
      </w:r>
      <w:r w:rsidR="00DB677D" w:rsidRPr="00591B94">
        <w:rPr>
          <w:b/>
          <w:bCs/>
        </w:rPr>
        <w:t>Green Planet Energy</w:t>
      </w:r>
      <w:r w:rsidR="00DB677D" w:rsidRPr="00591B94">
        <w:t>, die größte Energie-Genossenschaft Deutschlands mit mehr als 28.000 Mitgliedern un</w:t>
      </w:r>
      <w:r w:rsidR="00540434">
        <w:t>d</w:t>
      </w:r>
      <w:r w:rsidR="00DB677D" w:rsidRPr="00591B94">
        <w:t xml:space="preserve"> über 200.000 Kunden.</w:t>
      </w:r>
      <w:r w:rsidR="00540434">
        <w:t xml:space="preserve"> Oder</w:t>
      </w:r>
      <w:r w:rsidR="005105CE">
        <w:t xml:space="preserve"> d</w:t>
      </w:r>
      <w:r w:rsidR="00613932">
        <w:t>e</w:t>
      </w:r>
      <w:r w:rsidR="002851BC">
        <w:t>m</w:t>
      </w:r>
      <w:r w:rsidR="00613932">
        <w:t xml:space="preserve"> größte</w:t>
      </w:r>
      <w:r w:rsidR="00F97E79">
        <w:t>n</w:t>
      </w:r>
      <w:r w:rsidR="00613932">
        <w:t xml:space="preserve"> Ökostromanbieter </w:t>
      </w:r>
      <w:r w:rsidR="0014611E">
        <w:t xml:space="preserve">Deutschlands, die </w:t>
      </w:r>
      <w:r w:rsidR="005105CE" w:rsidRPr="00F16895">
        <w:rPr>
          <w:b/>
          <w:bCs/>
        </w:rPr>
        <w:t>Lichtblick AG</w:t>
      </w:r>
      <w:r w:rsidR="005105CE">
        <w:t xml:space="preserve"> </w:t>
      </w:r>
      <w:r w:rsidR="00B53A1C">
        <w:t>a</w:t>
      </w:r>
      <w:r w:rsidR="00183A74">
        <w:t>us Hamburg, d</w:t>
      </w:r>
      <w:r w:rsidR="0014611E">
        <w:t>ie</w:t>
      </w:r>
      <w:r w:rsidR="00183A74">
        <w:t xml:space="preserve"> inzwischen dem niederländischen Konzern ENECO gehört und 2023 meistbietend an private Investoren</w:t>
      </w:r>
      <w:r w:rsidR="0014611E">
        <w:t xml:space="preserve"> verkauft </w:t>
      </w:r>
      <w:r w:rsidR="00990775">
        <w:t xml:space="preserve">werden </w:t>
      </w:r>
      <w:r w:rsidR="0014611E">
        <w:t>wird. Oder</w:t>
      </w:r>
      <w:r w:rsidR="00990775">
        <w:t xml:space="preserve"> bei</w:t>
      </w:r>
      <w:r w:rsidR="0014611E">
        <w:t xml:space="preserve"> </w:t>
      </w:r>
      <w:r w:rsidR="00C50395">
        <w:t>ein paar andere</w:t>
      </w:r>
      <w:r w:rsidR="00990775">
        <w:t>n</w:t>
      </w:r>
      <w:r w:rsidR="00C50395">
        <w:t xml:space="preserve"> der fast 8</w:t>
      </w:r>
      <w:r w:rsidR="00B53A1C">
        <w:t>70</w:t>
      </w:r>
      <w:r w:rsidR="0070520C">
        <w:t xml:space="preserve"> Ökostromanbieter</w:t>
      </w:r>
      <w:r w:rsidR="00990775">
        <w:t>n</w:t>
      </w:r>
      <w:r w:rsidR="0070520C">
        <w:t xml:space="preserve">, die </w:t>
      </w:r>
      <w:r w:rsidR="00794385">
        <w:t>fast alle</w:t>
      </w:r>
      <w:r w:rsidR="0070520C">
        <w:t xml:space="preserve"> in </w:t>
      </w:r>
      <w:r w:rsidR="00037D9A">
        <w:t>i</w:t>
      </w:r>
      <w:r w:rsidR="0070520C">
        <w:t xml:space="preserve">rgendeiner </w:t>
      </w:r>
      <w:r w:rsidR="00037D9A">
        <w:t xml:space="preserve">engeren </w:t>
      </w:r>
      <w:r w:rsidR="0070520C">
        <w:t>Beziehung zu</w:t>
      </w:r>
      <w:r w:rsidR="00037D9A">
        <w:t>r rotgrünen Klimaschutz- und Energiewende-Truppe stehen.</w:t>
      </w:r>
      <w:r w:rsidR="00B53A1C">
        <w:t xml:space="preserve"> Für </w:t>
      </w:r>
      <w:r w:rsidR="00FD1B69">
        <w:t xml:space="preserve">dieses Klientel ist Wirtschaftsminister Habeck (Grüne) </w:t>
      </w:r>
      <w:r w:rsidR="001E4789">
        <w:t xml:space="preserve">auch </w:t>
      </w:r>
      <w:r w:rsidR="00FD1B69">
        <w:t xml:space="preserve">gerne bereit, die abstruse Auktionsregel an der Leipziger Strombörse </w:t>
      </w:r>
      <w:r w:rsidR="00DB60A2">
        <w:t xml:space="preserve">so lange wie möglich </w:t>
      </w:r>
      <w:r w:rsidR="00FD1B69">
        <w:t>beizubehalten</w:t>
      </w:r>
      <w:r w:rsidR="007E4C18">
        <w:t xml:space="preserve">. </w:t>
      </w:r>
      <w:r w:rsidR="005770C8">
        <w:t xml:space="preserve">Damit </w:t>
      </w:r>
      <w:r w:rsidR="00E901E3">
        <w:t>treiben</w:t>
      </w:r>
      <w:r w:rsidR="00CE4CCE">
        <w:t xml:space="preserve"> </w:t>
      </w:r>
      <w:r w:rsidR="005770C8">
        <w:t>die wenigen Gas</w:t>
      </w:r>
      <w:r w:rsidR="00E901E3">
        <w:t xml:space="preserve">kraftwerke den </w:t>
      </w:r>
      <w:r w:rsidR="00CE4CCE">
        <w:t xml:space="preserve">schon </w:t>
      </w:r>
      <w:r w:rsidR="00E901E3">
        <w:t>explodier</w:t>
      </w:r>
      <w:r w:rsidR="00CE4CCE">
        <w:t>ten</w:t>
      </w:r>
      <w:r w:rsidR="00E901E3">
        <w:t xml:space="preserve"> Strompreis </w:t>
      </w:r>
      <w:r w:rsidR="001E4789">
        <w:t xml:space="preserve">beständig </w:t>
      </w:r>
      <w:r w:rsidR="00E901E3">
        <w:t>we</w:t>
      </w:r>
      <w:r w:rsidR="00CE4CCE">
        <w:t>i</w:t>
      </w:r>
      <w:r w:rsidR="00E901E3">
        <w:t xml:space="preserve">ter nach oben, obwohl über zwei Drittel des Stroms aus </w:t>
      </w:r>
      <w:r w:rsidR="004C7892">
        <w:t xml:space="preserve">billiger </w:t>
      </w:r>
      <w:r w:rsidR="00E901E3">
        <w:t>Sonne, Wa</w:t>
      </w:r>
      <w:r w:rsidR="00637831">
        <w:t>s</w:t>
      </w:r>
      <w:r w:rsidR="00E901E3">
        <w:t>ser, Wind</w:t>
      </w:r>
      <w:r w:rsidR="008E3980">
        <w:t xml:space="preserve">, </w:t>
      </w:r>
      <w:r w:rsidR="00A31AEE">
        <w:t xml:space="preserve">Biomasse und </w:t>
      </w:r>
      <w:r w:rsidR="004C7892">
        <w:t>Kernkraft</w:t>
      </w:r>
      <w:r w:rsidR="00E901E3">
        <w:t xml:space="preserve"> hergestellt wird.</w:t>
      </w:r>
      <w:r w:rsidR="00CE4CCE">
        <w:t xml:space="preserve"> </w:t>
      </w:r>
    </w:p>
    <w:p w14:paraId="746DF000" w14:textId="77777777" w:rsidR="00756A71" w:rsidRDefault="00637831" w:rsidP="00DB3749">
      <w:pPr>
        <w:jc w:val="both"/>
        <w:rPr>
          <w:b/>
          <w:bCs/>
        </w:rPr>
      </w:pPr>
      <w:r w:rsidRPr="00637831">
        <w:rPr>
          <w:b/>
          <w:bCs/>
        </w:rPr>
        <w:t>Wir haben es ja…</w:t>
      </w:r>
    </w:p>
    <w:p w14:paraId="463FD07A" w14:textId="77777777" w:rsidR="008E2DA7" w:rsidRDefault="00637831" w:rsidP="00DB3749">
      <w:pPr>
        <w:jc w:val="both"/>
      </w:pPr>
      <w:r>
        <w:t xml:space="preserve">Gleichzeitig </w:t>
      </w:r>
      <w:r w:rsidR="005D2FEC">
        <w:t xml:space="preserve">verschleudern wir unsere </w:t>
      </w:r>
      <w:r w:rsidR="00756A71">
        <w:t xml:space="preserve">knappe Elektrizität </w:t>
      </w:r>
      <w:r w:rsidR="005D2FEC">
        <w:t xml:space="preserve">in </w:t>
      </w:r>
      <w:r w:rsidR="002106B8">
        <w:t xml:space="preserve">europäische </w:t>
      </w:r>
      <w:r w:rsidR="001B6BB1">
        <w:t>Nachbarstaaten</w:t>
      </w:r>
      <w:r w:rsidR="005D2FEC">
        <w:t xml:space="preserve">: </w:t>
      </w:r>
      <w:r w:rsidR="00296DEA">
        <w:t xml:space="preserve">Österreich (10,1%), </w:t>
      </w:r>
      <w:r w:rsidR="005D2FEC">
        <w:t xml:space="preserve">Frankreich (8,3%), </w:t>
      </w:r>
      <w:r w:rsidR="00296DEA">
        <w:t xml:space="preserve">Schweiz (3,2%), </w:t>
      </w:r>
      <w:r w:rsidR="005D2FEC">
        <w:t>Benelux (3%)</w:t>
      </w:r>
      <w:r w:rsidR="00296DEA">
        <w:t xml:space="preserve"> </w:t>
      </w:r>
      <w:r w:rsidR="00544B6A">
        <w:t>– insgesamt über 25%</w:t>
      </w:r>
      <w:r w:rsidR="0016568E">
        <w:t xml:space="preserve"> unseres Stroms geht ins Ausland</w:t>
      </w:r>
      <w:r w:rsidR="00544B6A">
        <w:t xml:space="preserve">! </w:t>
      </w:r>
      <w:r w:rsidR="00F76884">
        <w:t>Nu</w:t>
      </w:r>
      <w:r w:rsidR="00AC2880">
        <w:t>n,</w:t>
      </w:r>
      <w:r w:rsidR="00F76884">
        <w:t xml:space="preserve"> </w:t>
      </w:r>
      <w:r w:rsidR="00756A71">
        <w:t>Frankreich</w:t>
      </w:r>
      <w:r w:rsidR="004B0967">
        <w:t xml:space="preserve"> ist </w:t>
      </w:r>
      <w:r w:rsidR="00F76884">
        <w:t xml:space="preserve">aktuell </w:t>
      </w:r>
      <w:r w:rsidR="004B0967">
        <w:t>tatsächlich in Not</w:t>
      </w:r>
      <w:r w:rsidR="00F76884">
        <w:t xml:space="preserve"> und bedarf der Hilfe.</w:t>
      </w:r>
      <w:r w:rsidR="004B0967">
        <w:t xml:space="preserve"> </w:t>
      </w:r>
      <w:r w:rsidR="00F76884">
        <w:t>E</w:t>
      </w:r>
      <w:r w:rsidR="00F84998">
        <w:t xml:space="preserve">in großer Teil </w:t>
      </w:r>
      <w:r w:rsidR="004B0967">
        <w:t xml:space="preserve">seiner </w:t>
      </w:r>
      <w:r w:rsidR="00337D36">
        <w:t xml:space="preserve">von </w:t>
      </w:r>
      <w:hyperlink r:id="rId9" w:tooltip="Électricité de France" w:history="1">
        <w:r w:rsidR="00337D36" w:rsidRPr="00337D36">
          <w:t>Électricité de France</w:t>
        </w:r>
      </w:hyperlink>
      <w:r w:rsidR="00337D36">
        <w:t xml:space="preserve"> (EDF) betriebenen </w:t>
      </w:r>
      <w:r w:rsidR="007F73EC">
        <w:t xml:space="preserve">56 </w:t>
      </w:r>
      <w:r w:rsidR="004B0967">
        <w:t>Kernkraftwerke</w:t>
      </w:r>
      <w:r w:rsidR="00337D36">
        <w:t xml:space="preserve"> </w:t>
      </w:r>
      <w:r w:rsidR="008C0477">
        <w:t xml:space="preserve">(KKW) </w:t>
      </w:r>
      <w:r w:rsidR="00337D36">
        <w:t xml:space="preserve">an 18 Standorten </w:t>
      </w:r>
      <w:r w:rsidR="004B0967">
        <w:t>ist</w:t>
      </w:r>
      <w:r w:rsidR="00F84998">
        <w:t xml:space="preserve"> </w:t>
      </w:r>
      <w:r w:rsidR="005337FE">
        <w:t>wegen Revision, Reparat</w:t>
      </w:r>
      <w:r w:rsidR="00B7229A">
        <w:t>ur</w:t>
      </w:r>
      <w:r w:rsidR="000341BF">
        <w:t xml:space="preserve">, </w:t>
      </w:r>
      <w:r w:rsidR="00F0457A">
        <w:t xml:space="preserve">Wechsel der </w:t>
      </w:r>
      <w:r w:rsidR="000341BF">
        <w:t>Brennelemente</w:t>
      </w:r>
      <w:r w:rsidR="005337FE">
        <w:t xml:space="preserve"> oder Wartung</w:t>
      </w:r>
      <w:r w:rsidR="003B599A">
        <w:t xml:space="preserve"> außer Betrieb</w:t>
      </w:r>
      <w:r w:rsidR="005337FE">
        <w:t xml:space="preserve"> </w:t>
      </w:r>
      <w:r w:rsidR="00337D36">
        <w:t xml:space="preserve"> und</w:t>
      </w:r>
      <w:r w:rsidR="00F84998">
        <w:t xml:space="preserve"> wegen des niedrigen Rhein-Pegels </w:t>
      </w:r>
      <w:r w:rsidR="00C46F70" w:rsidRPr="00C46F70">
        <w:t xml:space="preserve"> </w:t>
      </w:r>
      <w:r w:rsidR="008C0477">
        <w:t>m</w:t>
      </w:r>
      <w:r w:rsidR="00C46F70">
        <w:t xml:space="preserve">ussten aus </w:t>
      </w:r>
      <w:r w:rsidR="00F84998">
        <w:t>Sicherheitsgründen weitere vorübergehend stillgelegt</w:t>
      </w:r>
      <w:r w:rsidR="008C0477">
        <w:t xml:space="preserve"> werden</w:t>
      </w:r>
      <w:r w:rsidR="00F84998">
        <w:t>.</w:t>
      </w:r>
      <w:r w:rsidR="005D193C">
        <w:t xml:space="preserve"> </w:t>
      </w:r>
      <w:r w:rsidR="005337FE">
        <w:t>Die</w:t>
      </w:r>
      <w:r w:rsidR="00B7229A">
        <w:t xml:space="preserve"> verbleibenden</w:t>
      </w:r>
      <w:r w:rsidR="003B599A">
        <w:t xml:space="preserve"> </w:t>
      </w:r>
      <w:r w:rsidR="00B7229A">
        <w:t xml:space="preserve">30 KKW können den </w:t>
      </w:r>
      <w:r w:rsidR="003B599A">
        <w:t xml:space="preserve">französischen </w:t>
      </w:r>
      <w:r w:rsidR="00B7229A">
        <w:t xml:space="preserve">Strombedarf nicht befriedigen. </w:t>
      </w:r>
      <w:r w:rsidR="005337FE">
        <w:t xml:space="preserve"> </w:t>
      </w:r>
    </w:p>
    <w:p w14:paraId="5DF9E6A7" w14:textId="1D725551" w:rsidR="00C81566" w:rsidRDefault="003B599A" w:rsidP="00DB3749">
      <w:pPr>
        <w:jc w:val="both"/>
      </w:pPr>
      <w:r>
        <w:t xml:space="preserve">Warum aber </w:t>
      </w:r>
      <w:r w:rsidR="002C07F7">
        <w:t>die Stromlieferungen</w:t>
      </w:r>
      <w:r w:rsidR="00F0457A">
        <w:t xml:space="preserve"> seit nunmehr über fünf Monate in Folge geleistet werden müssen </w:t>
      </w:r>
      <w:r w:rsidR="00062D8D">
        <w:t>oder</w:t>
      </w:r>
      <w:r w:rsidR="002C07F7">
        <w:t xml:space="preserve"> </w:t>
      </w:r>
      <w:r w:rsidR="00F0457A">
        <w:t xml:space="preserve">warum die Lieferungen </w:t>
      </w:r>
      <w:r w:rsidR="002C07F7">
        <w:t>an die Schweiz von dort nach Italien weitergeleitet werden, ist ebenso wenig nachzuvollziehen, wie die hohe Abgabe an Österreich</w:t>
      </w:r>
      <w:r w:rsidR="00941D3D">
        <w:t xml:space="preserve">.  </w:t>
      </w:r>
      <w:r w:rsidR="00441806">
        <w:t>I</w:t>
      </w:r>
      <w:r w:rsidR="00941D3D">
        <w:t>st dies der von Österreich</w:t>
      </w:r>
      <w:r w:rsidR="0009184E">
        <w:t xml:space="preserve"> zugesagten Hilfsbereitschaft in Bezug auf Gaslieferungen geschuldet</w:t>
      </w:r>
      <w:r w:rsidR="00AB7231">
        <w:t>?</w:t>
      </w:r>
      <w:r w:rsidR="0009184E">
        <w:t xml:space="preserve"> </w:t>
      </w:r>
      <w:r w:rsidR="00AB7231">
        <w:t>D</w:t>
      </w:r>
      <w:r w:rsidR="0009184E">
        <w:t>enn darüber hinaus ist nur noch</w:t>
      </w:r>
      <w:r w:rsidR="002C07F7">
        <w:t xml:space="preserve"> </w:t>
      </w:r>
      <w:r w:rsidR="00194D2B">
        <w:t>Dänema</w:t>
      </w:r>
      <w:r w:rsidR="0009184E">
        <w:t xml:space="preserve">rk </w:t>
      </w:r>
      <w:r w:rsidR="002C07F7">
        <w:t xml:space="preserve">bereit, Deutschland </w:t>
      </w:r>
      <w:r w:rsidR="00194D2B">
        <w:t xml:space="preserve">im Notfall </w:t>
      </w:r>
      <w:r w:rsidR="00AB7231">
        <w:t xml:space="preserve">mit Gas </w:t>
      </w:r>
      <w:r w:rsidR="002C07F7">
        <w:t>zu unterstützen</w:t>
      </w:r>
      <w:r w:rsidR="009A14FB">
        <w:t>. D</w:t>
      </w:r>
      <w:r w:rsidR="00194D2B">
        <w:t xml:space="preserve">er Rest </w:t>
      </w:r>
      <w:r w:rsidR="0009184E">
        <w:t xml:space="preserve">der EU-Mitgliedsstaaten </w:t>
      </w:r>
      <w:r w:rsidR="00194D2B">
        <w:t xml:space="preserve">erwartet von Deutschland </w:t>
      </w:r>
      <w:r w:rsidR="0009184E">
        <w:t xml:space="preserve">zunächst </w:t>
      </w:r>
      <w:r w:rsidR="00194D2B">
        <w:t>eine energiepolitische Wende</w:t>
      </w:r>
      <w:r w:rsidR="009200AC">
        <w:t xml:space="preserve">, </w:t>
      </w:r>
      <w:r w:rsidR="00140D55">
        <w:t>eine Normalisierung seiner Energiepolitik</w:t>
      </w:r>
      <w:r w:rsidR="00C057E3">
        <w:t xml:space="preserve"> zugunsten </w:t>
      </w:r>
      <w:r w:rsidR="00F46976">
        <w:t>einer realen Wirtschaftspolitik</w:t>
      </w:r>
      <w:r w:rsidR="00C057E3">
        <w:t xml:space="preserve">, </w:t>
      </w:r>
      <w:r w:rsidR="009200AC">
        <w:t xml:space="preserve">zumindest </w:t>
      </w:r>
      <w:r w:rsidR="00F46976">
        <w:t xml:space="preserve">also </w:t>
      </w:r>
      <w:r w:rsidR="009200AC">
        <w:t xml:space="preserve">den Streckbetrieb seiner KKW und eine </w:t>
      </w:r>
      <w:r w:rsidR="00DA44DC">
        <w:t xml:space="preserve">revidierte </w:t>
      </w:r>
      <w:r w:rsidR="009200AC">
        <w:t xml:space="preserve">Entscheidung </w:t>
      </w:r>
      <w:r w:rsidR="007A43C3">
        <w:t>über die russische</w:t>
      </w:r>
      <w:r w:rsidR="00395D39">
        <w:t>n</w:t>
      </w:r>
      <w:r w:rsidR="007A43C3">
        <w:t xml:space="preserve"> Gaslieferung</w:t>
      </w:r>
      <w:r w:rsidR="00395D39">
        <w:t>en</w:t>
      </w:r>
      <w:r w:rsidR="00DA44DC">
        <w:t xml:space="preserve"> via Nord</w:t>
      </w:r>
      <w:r w:rsidR="009B4FDD">
        <w:t>-</w:t>
      </w:r>
      <w:r w:rsidR="00DA44DC">
        <w:t xml:space="preserve">Stream </w:t>
      </w:r>
      <w:r w:rsidR="009A14FB">
        <w:t xml:space="preserve">1 und </w:t>
      </w:r>
      <w:r w:rsidR="00DA44DC">
        <w:t>2</w:t>
      </w:r>
      <w:r w:rsidR="00194D2B">
        <w:t>.</w:t>
      </w:r>
    </w:p>
    <w:p w14:paraId="4F700227" w14:textId="77777777" w:rsidR="00E3705B" w:rsidRDefault="00E3705B" w:rsidP="00DB3749">
      <w:pPr>
        <w:jc w:val="both"/>
        <w:rPr>
          <w:b/>
          <w:bCs/>
        </w:rPr>
      </w:pPr>
    </w:p>
    <w:p w14:paraId="47B1E340" w14:textId="77777777" w:rsidR="00E3705B" w:rsidRDefault="00E3705B" w:rsidP="00DB3749">
      <w:pPr>
        <w:jc w:val="both"/>
        <w:rPr>
          <w:b/>
          <w:bCs/>
        </w:rPr>
      </w:pPr>
    </w:p>
    <w:p w14:paraId="41DDFBEF" w14:textId="77777777" w:rsidR="00E3705B" w:rsidRDefault="00E3705B" w:rsidP="00DB3749">
      <w:pPr>
        <w:jc w:val="both"/>
        <w:rPr>
          <w:b/>
          <w:bCs/>
        </w:rPr>
      </w:pPr>
    </w:p>
    <w:p w14:paraId="0B322863" w14:textId="77777777" w:rsidR="008E2DA7" w:rsidRDefault="008E2DA7" w:rsidP="00DB3749">
      <w:pPr>
        <w:jc w:val="both"/>
        <w:rPr>
          <w:b/>
          <w:bCs/>
        </w:rPr>
      </w:pPr>
    </w:p>
    <w:p w14:paraId="6966FBB5" w14:textId="0E67DEE0" w:rsidR="00D37C96" w:rsidRPr="00D37C96" w:rsidRDefault="00D37C96" w:rsidP="00DB3749">
      <w:pPr>
        <w:jc w:val="both"/>
        <w:rPr>
          <w:b/>
          <w:bCs/>
        </w:rPr>
      </w:pPr>
      <w:r w:rsidRPr="00D37C96">
        <w:rPr>
          <w:b/>
          <w:bCs/>
        </w:rPr>
        <w:lastRenderedPageBreak/>
        <w:t xml:space="preserve">Deutschland </w:t>
      </w:r>
      <w:r w:rsidR="00282D98">
        <w:rPr>
          <w:b/>
          <w:bCs/>
        </w:rPr>
        <w:t>begeht ökonomischen und nationalen Suizid</w:t>
      </w:r>
    </w:p>
    <w:p w14:paraId="3D8AE870" w14:textId="77777777" w:rsidR="009A14FB" w:rsidRDefault="007D41B4" w:rsidP="009A14FB">
      <w:pPr>
        <w:jc w:val="center"/>
      </w:pPr>
      <w:r>
        <w:rPr>
          <w:noProof/>
        </w:rPr>
        <w:drawing>
          <wp:inline distT="0" distB="0" distL="0" distR="0" wp14:anchorId="0312FA0F" wp14:editId="73351562">
            <wp:extent cx="3604134" cy="2564052"/>
            <wp:effectExtent l="0" t="0" r="0" b="8255"/>
            <wp:docPr id="1" name="Grafik 1" descr="Strompreis pro Kilowattstunde (k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mpreis pro Kilowattstunde (kW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3944" cy="2578145"/>
                    </a:xfrm>
                    <a:prstGeom prst="rect">
                      <a:avLst/>
                    </a:prstGeom>
                    <a:noFill/>
                    <a:ln>
                      <a:noFill/>
                    </a:ln>
                  </pic:spPr>
                </pic:pic>
              </a:graphicData>
            </a:graphic>
          </wp:inline>
        </w:drawing>
      </w:r>
    </w:p>
    <w:p w14:paraId="0489AAB1" w14:textId="0E73C39E" w:rsidR="00B00B76" w:rsidRDefault="00C81566" w:rsidP="0080303A">
      <w:pPr>
        <w:jc w:val="both"/>
      </w:pPr>
      <w:r>
        <w:t>Ach ja, ein Blick auf die Strompreise auf EU-Ebene lohnt sich schon: Deutsch</w:t>
      </w:r>
      <w:r w:rsidR="00E2270F">
        <w:t xml:space="preserve">e </w:t>
      </w:r>
      <w:r>
        <w:t>zahlt</w:t>
      </w:r>
      <w:r w:rsidR="008D1E90">
        <w:t>e</w:t>
      </w:r>
      <w:r w:rsidR="00E2270F">
        <w:t>n</w:t>
      </w:r>
      <w:r>
        <w:t xml:space="preserve"> schon</w:t>
      </w:r>
      <w:r w:rsidR="00FB624A">
        <w:t xml:space="preserve"> </w:t>
      </w:r>
      <w:r>
        <w:t>20</w:t>
      </w:r>
      <w:r w:rsidR="002E7E47">
        <w:t>19</w:t>
      </w:r>
      <w:r>
        <w:t xml:space="preserve"> die höchsten</w:t>
      </w:r>
      <w:r w:rsidR="00BD14BB">
        <w:t xml:space="preserve"> </w:t>
      </w:r>
      <w:r>
        <w:t>Strompreise</w:t>
      </w:r>
      <w:r w:rsidR="00BD14BB">
        <w:t xml:space="preserve"> </w:t>
      </w:r>
      <w:r w:rsidR="006C5828">
        <w:t xml:space="preserve">für die Kilowattstunde </w:t>
      </w:r>
      <w:r>
        <w:t>(30</w:t>
      </w:r>
      <w:r w:rsidR="006C5828">
        <w:t xml:space="preserve"> </w:t>
      </w:r>
      <w:r>
        <w:t>ct)</w:t>
      </w:r>
      <w:r w:rsidR="004E59B4">
        <w:t xml:space="preserve">, </w:t>
      </w:r>
      <w:r w:rsidR="00C9123D">
        <w:t>im Sommer waren</w:t>
      </w:r>
      <w:r w:rsidR="002E7E47">
        <w:t xml:space="preserve"> es im Durchschnitt 51 ct;</w:t>
      </w:r>
      <w:r w:rsidR="00655476">
        <w:t xml:space="preserve"> </w:t>
      </w:r>
      <w:r w:rsidR="004E59B4">
        <w:t>bei</w:t>
      </w:r>
      <w:r>
        <w:t xml:space="preserve"> </w:t>
      </w:r>
      <w:r w:rsidR="00655476">
        <w:t>vergleichbaren</w:t>
      </w:r>
      <w:r>
        <w:t xml:space="preserve"> </w:t>
      </w:r>
      <w:r w:rsidR="0078624A">
        <w:t>EU-Mitgliedsstaaten</w:t>
      </w:r>
      <w:r w:rsidR="004E59B4">
        <w:t xml:space="preserve"> sieht das </w:t>
      </w:r>
      <w:r w:rsidR="00E3750C">
        <w:t xml:space="preserve">derzeit </w:t>
      </w:r>
      <w:r w:rsidR="004E59B4">
        <w:t>deutlich verbraucherfreundlicher aus: Österreich (21 ct), F</w:t>
      </w:r>
      <w:r w:rsidR="00955E3C">
        <w:t xml:space="preserve">rankreich </w:t>
      </w:r>
      <w:r w:rsidR="0031346C">
        <w:t>und</w:t>
      </w:r>
      <w:r w:rsidR="00955E3C">
        <w:t xml:space="preserve"> Niederlande (16 ct)</w:t>
      </w:r>
      <w:r w:rsidR="007E3D39">
        <w:t>,</w:t>
      </w:r>
      <w:r w:rsidR="00955E3C">
        <w:t xml:space="preserve"> Polen (14 ct)</w:t>
      </w:r>
      <w:r w:rsidR="007E3D39">
        <w:t xml:space="preserve">, </w:t>
      </w:r>
      <w:r w:rsidR="00175340">
        <w:t>und im außereuropäischen Ausland sogar noch besser: Japan (17 ct)</w:t>
      </w:r>
      <w:r w:rsidR="00822FDD">
        <w:t>, USA (12</w:t>
      </w:r>
      <w:r w:rsidR="00670070">
        <w:t xml:space="preserve"> </w:t>
      </w:r>
      <w:r w:rsidR="00822FDD">
        <w:t>ct) und Kanada</w:t>
      </w:r>
      <w:r>
        <w:t xml:space="preserve"> </w:t>
      </w:r>
      <w:r w:rsidR="00670070">
        <w:t>(10 ct).</w:t>
      </w:r>
      <w:r>
        <w:t xml:space="preserve"> </w:t>
      </w:r>
      <w:r w:rsidR="002C07F7">
        <w:t xml:space="preserve"> </w:t>
      </w:r>
      <w:r w:rsidR="00DA3CF2">
        <w:t>Was macht</w:t>
      </w:r>
      <w:r w:rsidR="00AB6FB0">
        <w:t>e</w:t>
      </w:r>
      <w:r w:rsidR="00DA3CF2">
        <w:t xml:space="preserve"> deutschen Strom so teuer</w:t>
      </w:r>
      <w:r w:rsidR="007143B2">
        <w:t xml:space="preserve"> – die </w:t>
      </w:r>
      <w:r w:rsidR="00E90106">
        <w:t xml:space="preserve">jahrelang </w:t>
      </w:r>
      <w:r w:rsidR="00EE1CB6">
        <w:t>ausgenutzte „merit order“</w:t>
      </w:r>
      <w:r w:rsidR="0080303A">
        <w:t xml:space="preserve"> oder </w:t>
      </w:r>
      <w:r w:rsidR="008C6344">
        <w:t>die Steuer</w:t>
      </w:r>
      <w:r w:rsidR="00DA3CF2">
        <w:t xml:space="preserve">? </w:t>
      </w:r>
      <w:r w:rsidR="006C4335">
        <w:t>M</w:t>
      </w:r>
      <w:r w:rsidR="00FD6812">
        <w:t>uss</w:t>
      </w:r>
      <w:r w:rsidR="009E010E">
        <w:t>te</w:t>
      </w:r>
      <w:r w:rsidR="00AB6FB0">
        <w:t xml:space="preserve"> </w:t>
      </w:r>
      <w:r w:rsidR="006C4335">
        <w:t xml:space="preserve">darum </w:t>
      </w:r>
      <w:r w:rsidR="00AB6FB0">
        <w:t xml:space="preserve">jetzt </w:t>
      </w:r>
      <w:r w:rsidR="00FD6812">
        <w:t>der Preis um mindestens das Vierfache auf 5</w:t>
      </w:r>
      <w:r w:rsidR="007C3439">
        <w:t>5</w:t>
      </w:r>
      <w:r w:rsidR="00FD6812">
        <w:t xml:space="preserve"> bis </w:t>
      </w:r>
      <w:r w:rsidR="007C3439">
        <w:t>9</w:t>
      </w:r>
      <w:r w:rsidR="00FD6812">
        <w:t xml:space="preserve">5 ct steigen? Warum </w:t>
      </w:r>
      <w:r w:rsidR="00D77A56">
        <w:t>mu</w:t>
      </w:r>
      <w:r w:rsidR="008D355A">
        <w:t>ss</w:t>
      </w:r>
      <w:r w:rsidR="00FD6812">
        <w:t xml:space="preserve"> eine vierköpfige </w:t>
      </w:r>
      <w:r w:rsidR="00A25E9F">
        <w:t xml:space="preserve">sparsame </w:t>
      </w:r>
      <w:r w:rsidR="00FD6812">
        <w:t xml:space="preserve">Durchschnittsfamilie </w:t>
      </w:r>
      <w:r w:rsidR="004A75A9">
        <w:t xml:space="preserve">jährlich </w:t>
      </w:r>
      <w:r w:rsidR="008D355A">
        <w:t xml:space="preserve">mindestens </w:t>
      </w:r>
      <w:r w:rsidR="004A75A9">
        <w:t xml:space="preserve">760 € mehr für Strom berappen? </w:t>
      </w:r>
      <w:r w:rsidR="008D355A">
        <w:t>Damit</w:t>
      </w:r>
      <w:r w:rsidR="00F968E3">
        <w:t xml:space="preserve"> bei einem Anstieg von 10 ct/kwh die Gewinne der </w:t>
      </w:r>
      <w:r w:rsidR="006C4335">
        <w:t xml:space="preserve">(grünen) </w:t>
      </w:r>
      <w:r w:rsidR="00451FDB">
        <w:t>Energiekonzerne</w:t>
      </w:r>
      <w:r w:rsidR="00F968E3">
        <w:t xml:space="preserve"> um </w:t>
      </w:r>
      <w:r w:rsidR="007A4297">
        <w:t xml:space="preserve">jeweils </w:t>
      </w:r>
      <w:r w:rsidR="00F968E3">
        <w:t xml:space="preserve">weitere 30 Mio. </w:t>
      </w:r>
      <w:r w:rsidR="007A4297">
        <w:t>Euro</w:t>
      </w:r>
      <w:r w:rsidR="006C4335">
        <w:t xml:space="preserve"> </w:t>
      </w:r>
      <w:r w:rsidR="00F968E3">
        <w:t>steigen</w:t>
      </w:r>
      <w:r w:rsidR="00D77A56">
        <w:t xml:space="preserve"> sollen</w:t>
      </w:r>
      <w:r w:rsidR="00F968E3">
        <w:t xml:space="preserve">? </w:t>
      </w:r>
      <w:r w:rsidR="00CB4DE2">
        <w:t xml:space="preserve">Warum werden die Krisen- und Kriegsgewinne der </w:t>
      </w:r>
      <w:r w:rsidR="00712B9D">
        <w:t>Stromerzeuger</w:t>
      </w:r>
      <w:r w:rsidR="00CB4DE2">
        <w:t xml:space="preserve"> nicht </w:t>
      </w:r>
      <w:r w:rsidR="007A4297">
        <w:t xml:space="preserve">unverzüglich </w:t>
      </w:r>
      <w:r w:rsidR="00712B9D">
        <w:t xml:space="preserve">mit einer Übergewinnsteuer </w:t>
      </w:r>
      <w:r w:rsidR="00CB4DE2">
        <w:t>abgegriffen</w:t>
      </w:r>
      <w:r w:rsidR="00712B9D">
        <w:t xml:space="preserve">, </w:t>
      </w:r>
      <w:r w:rsidR="00C87029">
        <w:t>so wie es viele EU-Staaten machten oder vorbereiten</w:t>
      </w:r>
      <w:r w:rsidR="00C87029">
        <w:t xml:space="preserve"> </w:t>
      </w:r>
      <w:r w:rsidR="00712B9D">
        <w:t xml:space="preserve">so wie es Wirtschaftsminister Robert Habeck (Grüne) </w:t>
      </w:r>
      <w:r w:rsidR="00D73162">
        <w:t xml:space="preserve">noch </w:t>
      </w:r>
      <w:r w:rsidR="00712B9D">
        <w:t xml:space="preserve">im Frühjahr </w:t>
      </w:r>
      <w:r w:rsidR="00823EFD">
        <w:t xml:space="preserve">vollmundig </w:t>
      </w:r>
      <w:r w:rsidR="00CB71FE">
        <w:t xml:space="preserve">aber ohne klare </w:t>
      </w:r>
      <w:r w:rsidR="00C87029">
        <w:t>K</w:t>
      </w:r>
      <w:r w:rsidR="00CB71FE">
        <w:t xml:space="preserve">onturen </w:t>
      </w:r>
      <w:r w:rsidR="00712B9D">
        <w:t>versprach</w:t>
      </w:r>
      <w:r w:rsidR="00CB71FE">
        <w:t xml:space="preserve"> (</w:t>
      </w:r>
      <w:r w:rsidR="00D04C2D">
        <w:t xml:space="preserve">Sektoren, </w:t>
      </w:r>
      <w:r w:rsidR="002705E7">
        <w:t>Basispreis, Beginn, Dauer</w:t>
      </w:r>
      <w:r w:rsidR="00503A74">
        <w:t>?</w:t>
      </w:r>
      <w:r w:rsidR="002705E7">
        <w:t>)</w:t>
      </w:r>
      <w:r w:rsidR="00712B9D">
        <w:t>?</w:t>
      </w:r>
      <w:r w:rsidR="0086441E">
        <w:t xml:space="preserve"> Was daran ist </w:t>
      </w:r>
      <w:r w:rsidR="00145516">
        <w:t xml:space="preserve">so </w:t>
      </w:r>
      <w:r w:rsidR="0086441E">
        <w:t>kompliziert, was muss noch an welchen Konzepten erarbeitet werden, wie lange w</w:t>
      </w:r>
      <w:r w:rsidR="00EC295D">
        <w:t>o</w:t>
      </w:r>
      <w:r w:rsidR="0086441E">
        <w:t>ll</w:t>
      </w:r>
      <w:r w:rsidR="00F81774">
        <w:t xml:space="preserve">en </w:t>
      </w:r>
      <w:r w:rsidR="0086441E">
        <w:t>Habeck</w:t>
      </w:r>
      <w:r w:rsidR="00F81774">
        <w:t xml:space="preserve"> und Scholz</w:t>
      </w:r>
      <w:r w:rsidR="0086441E">
        <w:t xml:space="preserve"> </w:t>
      </w:r>
      <w:r w:rsidR="00145516">
        <w:t>uns noch</w:t>
      </w:r>
      <w:r w:rsidR="0086441E">
        <w:t xml:space="preserve"> warten</w:t>
      </w:r>
      <w:r w:rsidR="00145516">
        <w:t xml:space="preserve"> lassen</w:t>
      </w:r>
      <w:r w:rsidR="008D5EE9">
        <w:t>?</w:t>
      </w:r>
      <w:r w:rsidR="0086441E">
        <w:t xml:space="preserve"> </w:t>
      </w:r>
      <w:r w:rsidR="00A16EFC">
        <w:t>Sollen</w:t>
      </w:r>
      <w:r w:rsidR="004C4F3E">
        <w:t xml:space="preserve"> </w:t>
      </w:r>
      <w:r w:rsidR="005A23BB">
        <w:t>für die grün-rote Transformation unserer Gesellschaft</w:t>
      </w:r>
      <w:r w:rsidR="0086441E">
        <w:t xml:space="preserve"> Deutschlands</w:t>
      </w:r>
      <w:r w:rsidR="00223617">
        <w:t xml:space="preserve"> </w:t>
      </w:r>
      <w:r w:rsidR="009B59A6">
        <w:t xml:space="preserve">Industrie, </w:t>
      </w:r>
      <w:r w:rsidR="00223617">
        <w:t>W</w:t>
      </w:r>
      <w:r w:rsidR="009B59A6">
        <w:t>irtschaft</w:t>
      </w:r>
      <w:r w:rsidR="00223617">
        <w:t>, Mi</w:t>
      </w:r>
      <w:r w:rsidR="009B59A6">
        <w:t>ttelst</w:t>
      </w:r>
      <w:r w:rsidR="00223617">
        <w:t>a</w:t>
      </w:r>
      <w:r w:rsidR="009B59A6">
        <w:t>nd</w:t>
      </w:r>
      <w:r w:rsidR="00D50C85">
        <w:t>,</w:t>
      </w:r>
      <w:r w:rsidR="009B59A6">
        <w:t xml:space="preserve"> </w:t>
      </w:r>
      <w:r w:rsidR="00D50C85">
        <w:t>Landkreise,</w:t>
      </w:r>
      <w:r w:rsidR="0086441E">
        <w:t xml:space="preserve"> </w:t>
      </w:r>
      <w:r w:rsidR="009B59A6">
        <w:t>K</w:t>
      </w:r>
      <w:r w:rsidR="0086441E">
        <w:t>ommun</w:t>
      </w:r>
      <w:r w:rsidR="009B59A6">
        <w:t>en</w:t>
      </w:r>
      <w:r w:rsidR="00D50C85">
        <w:t xml:space="preserve">, Arbeitnehmer, </w:t>
      </w:r>
      <w:r w:rsidR="00101C45">
        <w:t>Rentner</w:t>
      </w:r>
      <w:r w:rsidR="00EF4819">
        <w:t xml:space="preserve">, </w:t>
      </w:r>
      <w:r w:rsidR="00D50C85">
        <w:t>Pensionäre</w:t>
      </w:r>
      <w:r w:rsidR="000D3943">
        <w:t xml:space="preserve">, </w:t>
      </w:r>
      <w:r w:rsidR="00304027">
        <w:t xml:space="preserve">unsere </w:t>
      </w:r>
      <w:r w:rsidR="000D3943">
        <w:t>Mittelschicht</w:t>
      </w:r>
      <w:r w:rsidR="00EC5B30">
        <w:t xml:space="preserve"> (das „Rückgrat der Gesellschaft“)</w:t>
      </w:r>
      <w:r w:rsidR="005A23BB">
        <w:t>, unsere Dienstleistungsgesellschaft</w:t>
      </w:r>
      <w:r w:rsidR="004C4F3E">
        <w:t xml:space="preserve"> und</w:t>
      </w:r>
      <w:r w:rsidR="005A23BB">
        <w:t xml:space="preserve"> </w:t>
      </w:r>
      <w:r w:rsidR="00FF39C8">
        <w:t xml:space="preserve">das </w:t>
      </w:r>
      <w:r w:rsidR="0073696A">
        <w:t xml:space="preserve">soziale </w:t>
      </w:r>
      <w:r w:rsidR="004C4F3E">
        <w:t>Prekariat geopfert werden und</w:t>
      </w:r>
      <w:r w:rsidR="00FF39C8">
        <w:t xml:space="preserve"> </w:t>
      </w:r>
      <w:r w:rsidR="00E07F78">
        <w:t>so</w:t>
      </w:r>
      <w:r w:rsidR="00E2473F">
        <w:t xml:space="preserve">, </w:t>
      </w:r>
      <w:r w:rsidR="00E07F78">
        <w:t xml:space="preserve">wie </w:t>
      </w:r>
      <w:r w:rsidR="00FF39C8">
        <w:t>die</w:t>
      </w:r>
      <w:r w:rsidR="001F7673">
        <w:t xml:space="preserve"> </w:t>
      </w:r>
      <w:r w:rsidR="00561A67">
        <w:t>dramatisch</w:t>
      </w:r>
      <w:r w:rsidR="00E2473F">
        <w:t xml:space="preserve"> </w:t>
      </w:r>
      <w:r w:rsidR="00E07F78">
        <w:t xml:space="preserve">wachsende Schicht der ganz </w:t>
      </w:r>
      <w:r w:rsidR="001F7673">
        <w:t>Armen</w:t>
      </w:r>
      <w:r w:rsidR="00B171C7">
        <w:t xml:space="preserve"> </w:t>
      </w:r>
      <w:r w:rsidR="00F15B17">
        <w:t xml:space="preserve">mit enggeschnalltem Gürtel endgültig auf den Knien liegen </w:t>
      </w:r>
      <w:r w:rsidR="00E2473F">
        <w:t>(</w:t>
      </w:r>
      <w:r w:rsidR="00F15B17">
        <w:t xml:space="preserve">s. Paritätischer Armutsbericht der Bundesregierung vom 08.07.2022; danach sind </w:t>
      </w:r>
      <w:r w:rsidR="006C53EB">
        <w:t xml:space="preserve">16,6%, </w:t>
      </w:r>
      <w:r w:rsidR="00DC0AEA">
        <w:t xml:space="preserve">von der Armut betroffen,  </w:t>
      </w:r>
      <w:r w:rsidR="006C53EB">
        <w:t xml:space="preserve">d.h. </w:t>
      </w:r>
      <w:r w:rsidR="00863690">
        <w:t>fast 14 Millionen Menschen, 600.000 mehr als vor der Pandemie,</w:t>
      </w:r>
      <w:r w:rsidR="006C53EB">
        <w:t xml:space="preserve"> </w:t>
      </w:r>
      <w:r w:rsidR="00F15B17">
        <w:t>f</w:t>
      </w:r>
      <w:r w:rsidR="00554093">
        <w:t xml:space="preserve">ast 40% </w:t>
      </w:r>
      <w:r w:rsidR="00F15B17">
        <w:t xml:space="preserve">sind </w:t>
      </w:r>
      <w:r w:rsidR="00554093">
        <w:t>Kinder, Jugendliche</w:t>
      </w:r>
      <w:r w:rsidR="00DC0AEA">
        <w:t xml:space="preserve"> und</w:t>
      </w:r>
      <w:r w:rsidR="00554093">
        <w:t xml:space="preserve"> Rent</w:t>
      </w:r>
      <w:r w:rsidR="00F15B17">
        <w:t>n</w:t>
      </w:r>
      <w:r w:rsidR="00554093">
        <w:t>er</w:t>
      </w:r>
      <w:r w:rsidR="00876B72">
        <w:t>)</w:t>
      </w:r>
      <w:r w:rsidR="0086441E">
        <w:t>?</w:t>
      </w:r>
    </w:p>
    <w:p w14:paraId="57B3FFC8" w14:textId="2F88D557" w:rsidR="00416B51" w:rsidRPr="00416B51" w:rsidRDefault="002F7D46" w:rsidP="00DB3749">
      <w:pPr>
        <w:jc w:val="both"/>
        <w:rPr>
          <w:b/>
          <w:bCs/>
        </w:rPr>
      </w:pPr>
      <w:r>
        <w:rPr>
          <w:b/>
          <w:bCs/>
        </w:rPr>
        <w:t>Kognitive Arroganz - w</w:t>
      </w:r>
      <w:r w:rsidR="00416B51" w:rsidRPr="00416B51">
        <w:rPr>
          <w:b/>
          <w:bCs/>
        </w:rPr>
        <w:t>ird Deutschland</w:t>
      </w:r>
      <w:r>
        <w:rPr>
          <w:b/>
          <w:bCs/>
        </w:rPr>
        <w:t xml:space="preserve"> noch</w:t>
      </w:r>
      <w:r w:rsidR="00416B51" w:rsidRPr="00416B51">
        <w:rPr>
          <w:b/>
          <w:bCs/>
        </w:rPr>
        <w:t xml:space="preserve"> regiert oder </w:t>
      </w:r>
      <w:r w:rsidR="00044CBF">
        <w:rPr>
          <w:b/>
          <w:bCs/>
        </w:rPr>
        <w:t xml:space="preserve">nur noch </w:t>
      </w:r>
      <w:r w:rsidR="00416B51" w:rsidRPr="00416B51">
        <w:rPr>
          <w:b/>
          <w:bCs/>
        </w:rPr>
        <w:t>ruiniert?</w:t>
      </w:r>
    </w:p>
    <w:p w14:paraId="6B7EA4F5" w14:textId="5A301520" w:rsidR="00093573" w:rsidRDefault="004438A3" w:rsidP="00DB3749">
      <w:pPr>
        <w:jc w:val="both"/>
      </w:pPr>
      <w:r>
        <w:t>Das ist schon keine kognitive Ignoranz mehr</w:t>
      </w:r>
      <w:r w:rsidR="00762F02">
        <w:t xml:space="preserve"> was unsere Politiker</w:t>
      </w:r>
      <w:r w:rsidR="00DD48B1">
        <w:t xml:space="preserve"> mit ihrer ideologischen Verbohrtheit unserem</w:t>
      </w:r>
      <w:r w:rsidR="00762F02">
        <w:t xml:space="preserve"> Land</w:t>
      </w:r>
      <w:r w:rsidR="00DD48B1">
        <w:t xml:space="preserve"> antun</w:t>
      </w:r>
      <w:r>
        <w:t>, sondern</w:t>
      </w:r>
      <w:r w:rsidR="00565B8E">
        <w:t xml:space="preserve"> das ist</w:t>
      </w:r>
      <w:r>
        <w:t xml:space="preserve"> kognitive Arroganz</w:t>
      </w:r>
      <w:r w:rsidR="006B617E">
        <w:t xml:space="preserve">, die fast schon pathologische Züge annimmt. </w:t>
      </w:r>
      <w:r>
        <w:t xml:space="preserve"> </w:t>
      </w:r>
      <w:r w:rsidR="00BE0CE2">
        <w:t xml:space="preserve"> </w:t>
      </w:r>
      <w:r w:rsidR="00CB5B1D">
        <w:t xml:space="preserve">Während </w:t>
      </w:r>
      <w:r w:rsidR="00A40EF6">
        <w:t xml:space="preserve">viele </w:t>
      </w:r>
      <w:r w:rsidR="00C81922">
        <w:t>M</w:t>
      </w:r>
      <w:r w:rsidR="00CB5B1D">
        <w:t>illionen</w:t>
      </w:r>
      <w:r w:rsidR="00C81922">
        <w:t xml:space="preserve"> Euro</w:t>
      </w:r>
      <w:r w:rsidR="00F8446F">
        <w:t xml:space="preserve"> ausgegeben werden</w:t>
      </w:r>
      <w:r w:rsidR="00C81922">
        <w:t xml:space="preserve"> für vollkommen unnötige Tests, </w:t>
      </w:r>
      <w:r w:rsidR="003C366C">
        <w:t xml:space="preserve">für </w:t>
      </w:r>
      <w:r w:rsidR="00C81922">
        <w:t xml:space="preserve">wahnsinnig überteuerte </w:t>
      </w:r>
      <w:r w:rsidR="00A40EF6">
        <w:t>bzw.</w:t>
      </w:r>
      <w:r w:rsidR="00E2364D">
        <w:t xml:space="preserve"> viel zu viele </w:t>
      </w:r>
      <w:r w:rsidR="00C81922">
        <w:t>Genspritzen</w:t>
      </w:r>
      <w:r w:rsidR="006C48A5">
        <w:t xml:space="preserve">, für betrügerische </w:t>
      </w:r>
      <w:r w:rsidR="00B66DC0">
        <w:t>(</w:t>
      </w:r>
      <w:r w:rsidR="006C48A5">
        <w:t xml:space="preserve">und </w:t>
      </w:r>
      <w:r w:rsidR="00E269C2">
        <w:t>ehrliche</w:t>
      </w:r>
      <w:r w:rsidR="00B66DC0">
        <w:t>)</w:t>
      </w:r>
      <w:r w:rsidR="00E269C2">
        <w:t xml:space="preserve"> Impfzentren,</w:t>
      </w:r>
      <w:r w:rsidR="006C48A5">
        <w:t xml:space="preserve"> </w:t>
      </w:r>
      <w:r w:rsidR="00C81922">
        <w:t>und</w:t>
      </w:r>
      <w:r w:rsidR="002250E3">
        <w:t xml:space="preserve"> </w:t>
      </w:r>
      <w:r w:rsidR="003C366C">
        <w:t xml:space="preserve">für </w:t>
      </w:r>
      <w:r w:rsidR="00C81922">
        <w:t xml:space="preserve">Impfkampagnen </w:t>
      </w:r>
      <w:r w:rsidR="002250E3">
        <w:t xml:space="preserve">mit </w:t>
      </w:r>
      <w:r w:rsidR="003C366C">
        <w:t xml:space="preserve">wöchentlichen, </w:t>
      </w:r>
      <w:r w:rsidR="002250E3">
        <w:t>ganzseitigen</w:t>
      </w:r>
      <w:r w:rsidR="003C366C">
        <w:t xml:space="preserve">, 15-Millionen-Euro-teuren </w:t>
      </w:r>
      <w:r w:rsidR="002250E3">
        <w:t>Zeitungsinseraten (angebliche „Fakten Booster“)</w:t>
      </w:r>
      <w:r w:rsidR="00961575">
        <w:t>,</w:t>
      </w:r>
      <w:r w:rsidR="00C81922">
        <w:t xml:space="preserve"> auf denen ein stilisierter</w:t>
      </w:r>
      <w:r w:rsidR="00E03CAF">
        <w:t xml:space="preserve"> Hohlkopf mit leerer Brille </w:t>
      </w:r>
      <w:r w:rsidR="001B2BCB">
        <w:t>vermeintlich</w:t>
      </w:r>
      <w:r w:rsidR="00E03CAF">
        <w:t xml:space="preserve"> schlaue Sprüche klopft</w:t>
      </w:r>
      <w:r w:rsidR="003C366C">
        <w:t xml:space="preserve"> (mir ist immer noch unklar, wer oder was das sein soll)</w:t>
      </w:r>
      <w:r w:rsidR="00961575">
        <w:t>,</w:t>
      </w:r>
      <w:r w:rsidR="00746635">
        <w:t xml:space="preserve"> fehlen diese Gelder für die Sanierung der Krankenhäuser, für die Anwerbung (Rückholung) </w:t>
      </w:r>
      <w:r w:rsidR="001B2BCB">
        <w:t>und angemessene</w:t>
      </w:r>
      <w:r w:rsidR="006D5938">
        <w:t xml:space="preserve"> </w:t>
      </w:r>
      <w:r w:rsidR="001B2BCB">
        <w:t xml:space="preserve">Entlohnung </w:t>
      </w:r>
      <w:r w:rsidR="00746635">
        <w:t>des Krankenhauspersonals</w:t>
      </w:r>
      <w:r w:rsidR="006D5938">
        <w:t xml:space="preserve"> (</w:t>
      </w:r>
      <w:r w:rsidR="00746635">
        <w:t xml:space="preserve">das man </w:t>
      </w:r>
      <w:r w:rsidR="00E269C2">
        <w:t xml:space="preserve">zuvor mit </w:t>
      </w:r>
      <w:r w:rsidR="00C36986">
        <w:t>einer unsinnigen</w:t>
      </w:r>
      <w:r w:rsidR="00FF7C86">
        <w:t xml:space="preserve"> einrichtungsbezogenen </w:t>
      </w:r>
      <w:r w:rsidR="00E269C2">
        <w:t xml:space="preserve">Impfpflicht </w:t>
      </w:r>
      <w:r w:rsidR="00FF7C86">
        <w:t xml:space="preserve"> </w:t>
      </w:r>
      <w:r w:rsidR="00746635">
        <w:lastRenderedPageBreak/>
        <w:t>vertrieben hat</w:t>
      </w:r>
      <w:r w:rsidR="006D5938">
        <w:t>)</w:t>
      </w:r>
      <w:r w:rsidR="00746635">
        <w:t xml:space="preserve">, </w:t>
      </w:r>
      <w:r w:rsidR="00366EC0">
        <w:t xml:space="preserve">für die Honorierung der </w:t>
      </w:r>
      <w:r w:rsidR="00052DCF">
        <w:t xml:space="preserve">ärztlichen </w:t>
      </w:r>
      <w:r w:rsidR="00366EC0">
        <w:t>Verdachtsmeldungen an das P</w:t>
      </w:r>
      <w:r w:rsidR="006C48A5">
        <w:t xml:space="preserve">aul-Ehrlich-Institut, </w:t>
      </w:r>
      <w:r w:rsidR="0074696A">
        <w:t xml:space="preserve">oder </w:t>
      </w:r>
      <w:r w:rsidR="00C734B9">
        <w:t xml:space="preserve">für </w:t>
      </w:r>
      <w:r w:rsidR="00366EC0">
        <w:t xml:space="preserve">längst überfällige </w:t>
      </w:r>
      <w:r w:rsidR="00052DCF">
        <w:t>und</w:t>
      </w:r>
      <w:r w:rsidR="00366EC0">
        <w:t xml:space="preserve"> dringend </w:t>
      </w:r>
      <w:r w:rsidR="00C734B9">
        <w:t xml:space="preserve">erforderliche wissenschaftliche </w:t>
      </w:r>
      <w:r w:rsidR="0074696A">
        <w:t>Begleits</w:t>
      </w:r>
      <w:r w:rsidR="00C734B9">
        <w:t>tudien</w:t>
      </w:r>
      <w:r w:rsidR="0074696A">
        <w:t xml:space="preserve"> (</w:t>
      </w:r>
      <w:r w:rsidR="00A771F5">
        <w:t>insbesondere zu</w:t>
      </w:r>
      <w:r w:rsidR="00653AB8">
        <w:t xml:space="preserve"> Impfschäden</w:t>
      </w:r>
      <w:r w:rsidR="00A771F5">
        <w:t>)</w:t>
      </w:r>
      <w:r w:rsidR="00E65390">
        <w:t xml:space="preserve">, um nur einige </w:t>
      </w:r>
      <w:r w:rsidR="00B02A23">
        <w:t>gesundheitspolitische Bereiche zu nennen.</w:t>
      </w:r>
      <w:r w:rsidR="00983596">
        <w:t xml:space="preserve"> </w:t>
      </w:r>
    </w:p>
    <w:p w14:paraId="240BBC48" w14:textId="2915DEC0" w:rsidR="00DF0A2D" w:rsidRDefault="00093573" w:rsidP="00DB3749">
      <w:pPr>
        <w:jc w:val="both"/>
      </w:pPr>
      <w:r>
        <w:t xml:space="preserve">Dieses Geld fehlt </w:t>
      </w:r>
      <w:r w:rsidR="00B02A23">
        <w:t xml:space="preserve">aber auch </w:t>
      </w:r>
      <w:r>
        <w:t xml:space="preserve">für </w:t>
      </w:r>
      <w:r w:rsidR="00B02A23">
        <w:t xml:space="preserve">den Schutz und </w:t>
      </w:r>
      <w:r>
        <w:t>die Sanierung</w:t>
      </w:r>
      <w:r w:rsidR="00B02A23">
        <w:t xml:space="preserve"> unserer Wirtschaft,</w:t>
      </w:r>
      <w:r>
        <w:t xml:space="preserve"> z.B. der Leuchtturmindustrie SKWP-Stickstoffwerke</w:t>
      </w:r>
      <w:r w:rsidR="00345DF3">
        <w:rPr>
          <w:rStyle w:val="Funotenzeichen"/>
        </w:rPr>
        <w:footnoteReference w:id="1"/>
      </w:r>
      <w:r>
        <w:t xml:space="preserve"> in Piesteritz</w:t>
      </w:r>
      <w:r w:rsidR="003D0991">
        <w:t>, Sachsen-Anhalt, de</w:t>
      </w:r>
      <w:r w:rsidR="00CC773E">
        <w:t>m</w:t>
      </w:r>
      <w:r w:rsidR="003D0991">
        <w:t xml:space="preserve"> größten Produzenten von AdBlue</w:t>
      </w:r>
      <w:r w:rsidR="00DF0A2D">
        <w:t xml:space="preserve"> (2,5 Mio. Liter/Tag)</w:t>
      </w:r>
      <w:r w:rsidR="003D0991">
        <w:t>, einem Treibstoffzusatz, den 90% aller Lastwagen brauchen</w:t>
      </w:r>
      <w:r w:rsidR="00CC773E">
        <w:t>, aber kaum vorrätig haben</w:t>
      </w:r>
      <w:r w:rsidR="003D0991">
        <w:t xml:space="preserve">. </w:t>
      </w:r>
      <w:r w:rsidR="00FB4DB2">
        <w:t>Ab Oktober 2022 müssen 8</w:t>
      </w:r>
      <w:r w:rsidR="00345DF3">
        <w:t>6</w:t>
      </w:r>
      <w:r w:rsidR="00FB4DB2">
        <w:t xml:space="preserve">0 Mitarbeiter </w:t>
      </w:r>
      <w:r w:rsidR="00BD2E80">
        <w:t xml:space="preserve">wegen der </w:t>
      </w:r>
      <w:r w:rsidR="00DD15BA">
        <w:t xml:space="preserve">drohenden </w:t>
      </w:r>
      <w:r w:rsidR="00BD2E80">
        <w:t>Gasumlage</w:t>
      </w:r>
      <w:r w:rsidR="00126775">
        <w:t xml:space="preserve"> in Kurzarbeit</w:t>
      </w:r>
      <w:r w:rsidR="00FB4DB2">
        <w:t xml:space="preserve"> und </w:t>
      </w:r>
      <w:r w:rsidR="00126775">
        <w:t>werden evtl. noch vor Weihnachten entlassen.</w:t>
      </w:r>
      <w:r w:rsidR="00FB4DB2">
        <w:t xml:space="preserve"> </w:t>
      </w:r>
      <w:r w:rsidR="00DD15BA">
        <w:t>Noch</w:t>
      </w:r>
      <w:r w:rsidR="00FB4DB2">
        <w:t xml:space="preserve"> schlimmer: Ohne AdBlu</w:t>
      </w:r>
      <w:r w:rsidR="00BD2E80">
        <w:t>e</w:t>
      </w:r>
      <w:r w:rsidR="00FB4DB2">
        <w:t xml:space="preserve"> fahren keine LKW</w:t>
      </w:r>
      <w:r w:rsidR="00D62B40">
        <w:t xml:space="preserve"> und</w:t>
      </w:r>
      <w:r w:rsidR="0055478E">
        <w:t xml:space="preserve"> keine Traktoren </w:t>
      </w:r>
      <w:r w:rsidR="00FB4DB2">
        <w:t xml:space="preserve">mehr, </w:t>
      </w:r>
      <w:r w:rsidR="00D62B40">
        <w:t xml:space="preserve">d.h. </w:t>
      </w:r>
      <w:r w:rsidR="00FB4DB2">
        <w:t>kein Liefer</w:t>
      </w:r>
      <w:r w:rsidR="00CC773E">
        <w:t>-</w:t>
      </w:r>
      <w:r w:rsidR="00BB73A0">
        <w:t>(fern)</w:t>
      </w:r>
      <w:r w:rsidR="00FB4DB2">
        <w:t xml:space="preserve">verkehr, keine Müllabfuhr, </w:t>
      </w:r>
      <w:r w:rsidR="00D62B40">
        <w:t>kein</w:t>
      </w:r>
      <w:r w:rsidR="00FC2473">
        <w:t>e Landwirtschaft,</w:t>
      </w:r>
      <w:r w:rsidR="00D62B40">
        <w:t xml:space="preserve"> </w:t>
      </w:r>
      <w:r w:rsidR="00FB4DB2">
        <w:t>nada, niente….</w:t>
      </w:r>
      <w:r w:rsidR="00126775">
        <w:t xml:space="preserve"> </w:t>
      </w:r>
      <w:r w:rsidR="00287943">
        <w:t xml:space="preserve">Besonders </w:t>
      </w:r>
      <w:r w:rsidR="00B71F6D">
        <w:t>p</w:t>
      </w:r>
      <w:r w:rsidR="00FC299B">
        <w:t>ikant: Die Firma European Trading Hub GmbH, (https://www.tradinghub.eu/de-de), die die "Gas-Umlage"</w:t>
      </w:r>
      <w:r w:rsidR="00673C37">
        <w:t xml:space="preserve"> für Herrn Habeck entwickelt</w:t>
      </w:r>
      <w:r w:rsidR="00A766EC">
        <w:t>e</w:t>
      </w:r>
      <w:r w:rsidR="00FC299B">
        <w:t xml:space="preserve"> und berechnet</w:t>
      </w:r>
      <w:r w:rsidR="00A766EC">
        <w:t>e</w:t>
      </w:r>
      <w:r w:rsidR="00FC299B">
        <w:t xml:space="preserve">, wurde erst am </w:t>
      </w:r>
      <w:r w:rsidR="00FC299B" w:rsidRPr="004C5D15">
        <w:rPr>
          <w:b/>
          <w:bCs/>
        </w:rPr>
        <w:t>01.</w:t>
      </w:r>
      <w:r w:rsidR="004C5D15" w:rsidRPr="004C5D15">
        <w:rPr>
          <w:b/>
          <w:bCs/>
        </w:rPr>
        <w:t>06.</w:t>
      </w:r>
      <w:r w:rsidR="00FC299B" w:rsidRPr="004C5D15">
        <w:rPr>
          <w:b/>
          <w:bCs/>
        </w:rPr>
        <w:t>2021</w:t>
      </w:r>
      <w:r w:rsidR="00FC299B">
        <w:t xml:space="preserve"> gegründet; Unmittelbar nach der Gründung, hatte die Bundesregierung der neuen Firma einen Auftrag über 1,5 Milliarden Euro erteilt, um Gas und Öl zu beschaffen. Vertragsinhalt war, dass kein Gas mehr aus Russland gekauft werden darf. Wer </w:t>
      </w:r>
      <w:r w:rsidR="004E1D27">
        <w:t xml:space="preserve">also </w:t>
      </w:r>
      <w:r w:rsidR="00FC299B">
        <w:t>hat den Wirtschaftskrieg mit Russland angezettelt?!</w:t>
      </w:r>
    </w:p>
    <w:p w14:paraId="3312EFAE" w14:textId="77777777" w:rsidR="00060F20" w:rsidRDefault="00667E6B" w:rsidP="00DB3749">
      <w:pPr>
        <w:jc w:val="both"/>
      </w:pPr>
      <w:r>
        <w:t>Deutsches Steuerg</w:t>
      </w:r>
      <w:r w:rsidR="00983596">
        <w:t xml:space="preserve">eld, das für die Perpetuierung kriegerischer Auseinandersetzungen (Ukraine, </w:t>
      </w:r>
      <w:r w:rsidR="00253FBE">
        <w:t xml:space="preserve">Palästina, </w:t>
      </w:r>
      <w:r w:rsidR="00983596">
        <w:t>Ma</w:t>
      </w:r>
      <w:r w:rsidR="000909F9">
        <w:t>l</w:t>
      </w:r>
      <w:r w:rsidR="00983596">
        <w:t>i</w:t>
      </w:r>
      <w:r>
        <w:t xml:space="preserve">, Libyen, </w:t>
      </w:r>
      <w:r w:rsidR="00983596">
        <w:t>…)</w:t>
      </w:r>
      <w:r w:rsidR="00C734B9">
        <w:t xml:space="preserve"> </w:t>
      </w:r>
      <w:r w:rsidR="00FE62B4">
        <w:t xml:space="preserve">in Milliardenhöhe ausgegeben wird, fehlt </w:t>
      </w:r>
      <w:r w:rsidR="00746635">
        <w:t>für die Unterstützung der heimischen Wirtschaft, die man unverantwortlich mit energiepolitischem</w:t>
      </w:r>
      <w:r w:rsidR="009F585A">
        <w:t xml:space="preserve"> </w:t>
      </w:r>
      <w:r w:rsidR="00282D98">
        <w:t>Unfug</w:t>
      </w:r>
      <w:r w:rsidR="003124DD">
        <w:t xml:space="preserve"> und einem selbst angezettelte</w:t>
      </w:r>
      <w:r w:rsidR="00B219BB">
        <w:t>n</w:t>
      </w:r>
      <w:r w:rsidR="003124DD">
        <w:t xml:space="preserve"> Energie- und Wirtschaftskrieg mit Russland</w:t>
      </w:r>
      <w:r w:rsidR="00282D98">
        <w:t xml:space="preserve"> in den Ruin treib</w:t>
      </w:r>
      <w:r w:rsidR="00B219BB">
        <w:t>t oder treiben</w:t>
      </w:r>
      <w:r w:rsidR="00282D98">
        <w:t xml:space="preserve"> will. </w:t>
      </w:r>
    </w:p>
    <w:p w14:paraId="53427D34" w14:textId="762A3BCA" w:rsidR="00315112" w:rsidRDefault="001D4050" w:rsidP="00DB3749">
      <w:pPr>
        <w:jc w:val="both"/>
      </w:pPr>
      <w:r>
        <w:t xml:space="preserve">Wird </w:t>
      </w:r>
      <w:r w:rsidR="00B90CCA">
        <w:t xml:space="preserve">Deutschland noch halbwegs vernünftig regiert oder soll es tatsächlich </w:t>
      </w:r>
      <w:r w:rsidR="00CE5FB9">
        <w:t xml:space="preserve">durch die Verhinderung jeglicher deutsch-russischer Zusammenarbeit </w:t>
      </w:r>
      <w:r>
        <w:t xml:space="preserve">und </w:t>
      </w:r>
      <w:r w:rsidR="00CE5FB9">
        <w:t xml:space="preserve">mit </w:t>
      </w:r>
      <w:r w:rsidR="002517FF">
        <w:t xml:space="preserve">allen Mitteln </w:t>
      </w:r>
      <w:r w:rsidR="00B90CCA">
        <w:t>ruinier</w:t>
      </w:r>
      <w:r w:rsidR="00F81774">
        <w:t>t</w:t>
      </w:r>
      <w:r w:rsidR="00060F20">
        <w:t xml:space="preserve"> werden? </w:t>
      </w:r>
      <w:r>
        <w:t>Wird</w:t>
      </w:r>
      <w:r w:rsidR="00060F20">
        <w:t xml:space="preserve"> </w:t>
      </w:r>
      <w:r>
        <w:t>es</w:t>
      </w:r>
      <w:r w:rsidR="00BD14BB">
        <w:t xml:space="preserve"> </w:t>
      </w:r>
      <w:r>
        <w:t xml:space="preserve">tatsächlich </w:t>
      </w:r>
      <w:r w:rsidR="00F81774">
        <w:t>in den ökonomischen und nationalen Suizid getrieben</w:t>
      </w:r>
      <w:r w:rsidR="002517FF">
        <w:t>?</w:t>
      </w:r>
      <w:r w:rsidR="00F81774">
        <w:t xml:space="preserve"> </w:t>
      </w:r>
      <w:r w:rsidR="002517FF">
        <w:t>S</w:t>
      </w:r>
      <w:r w:rsidR="00BD14BB">
        <w:t>o</w:t>
      </w:r>
      <w:r>
        <w:t>,</w:t>
      </w:r>
      <w:r w:rsidR="00BD14BB">
        <w:t xml:space="preserve"> wie es </w:t>
      </w:r>
      <w:r w:rsidR="008B0525">
        <w:t xml:space="preserve">schon </w:t>
      </w:r>
      <w:r w:rsidR="00187E29">
        <w:t xml:space="preserve">am 04.02.2015 </w:t>
      </w:r>
      <w:r w:rsidR="008B0525">
        <w:t xml:space="preserve">George Friedmann, der Gründer und Vorsitzende </w:t>
      </w:r>
      <w:r w:rsidR="00C325E4">
        <w:t xml:space="preserve">des US-Think-Tanks </w:t>
      </w:r>
      <w:r w:rsidR="006E1BB4">
        <w:t xml:space="preserve">STRATFOR </w:t>
      </w:r>
      <w:r w:rsidR="00C325E4">
        <w:t>(</w:t>
      </w:r>
      <w:r w:rsidR="00C325E4" w:rsidRPr="00B423B2">
        <w:rPr>
          <w:i/>
          <w:iCs/>
        </w:rPr>
        <w:t>Strategic Forecasting</w:t>
      </w:r>
      <w:r w:rsidR="00B423B2">
        <w:t>)</w:t>
      </w:r>
      <w:r w:rsidR="002517FF">
        <w:t xml:space="preserve"> </w:t>
      </w:r>
      <w:r w:rsidR="00FA2E77">
        <w:t xml:space="preserve">öffentlich </w:t>
      </w:r>
      <w:r w:rsidR="002517FF">
        <w:t>bestätigte</w:t>
      </w:r>
      <w:r w:rsidR="00A570BE">
        <w:t xml:space="preserve">, </w:t>
      </w:r>
      <w:r w:rsidR="004902DC">
        <w:t xml:space="preserve">oder </w:t>
      </w:r>
      <w:r w:rsidR="00A570BE">
        <w:t>so</w:t>
      </w:r>
      <w:r w:rsidR="006E1BB4">
        <w:t>,</w:t>
      </w:r>
      <w:r w:rsidR="00A570BE">
        <w:t xml:space="preserve"> wie es angeblich </w:t>
      </w:r>
      <w:r w:rsidR="00BD14BB">
        <w:t xml:space="preserve">die </w:t>
      </w:r>
      <w:r w:rsidR="00DF3939">
        <w:t>US-</w:t>
      </w:r>
      <w:r w:rsidR="00BD14BB">
        <w:t>Rand Corporation</w:t>
      </w:r>
      <w:r w:rsidR="002511BF">
        <w:t xml:space="preserve"> </w:t>
      </w:r>
      <w:r w:rsidR="00170490">
        <w:t>i</w:t>
      </w:r>
      <w:r w:rsidR="00F617FC">
        <w:t xml:space="preserve">m </w:t>
      </w:r>
      <w:r w:rsidR="00A570BE">
        <w:t xml:space="preserve">Januar 2022 </w:t>
      </w:r>
      <w:r w:rsidR="00170490">
        <w:t>in einem (be</w:t>
      </w:r>
      <w:r w:rsidR="00B423B2">
        <w:t>s</w:t>
      </w:r>
      <w:r w:rsidR="00170490">
        <w:t>trittenen) Geheimpapier</w:t>
      </w:r>
      <w:r w:rsidR="00676892">
        <w:t xml:space="preserve"> (</w:t>
      </w:r>
      <w:r w:rsidR="00676892" w:rsidRPr="00B423B2">
        <w:rPr>
          <w:i/>
          <w:iCs/>
          <w:color w:val="FF0000"/>
        </w:rPr>
        <w:t>Containment of Germany</w:t>
      </w:r>
      <w:r w:rsidR="004E2489">
        <w:rPr>
          <w:rStyle w:val="Funotenzeichen"/>
        </w:rPr>
        <w:footnoteReference w:id="2"/>
      </w:r>
      <w:r w:rsidR="004E2489">
        <w:rPr>
          <w:color w:val="FF0000"/>
        </w:rPr>
        <w:t>)</w:t>
      </w:r>
      <w:r w:rsidR="00170490">
        <w:rPr>
          <w:color w:val="FF0000"/>
        </w:rPr>
        <w:t xml:space="preserve"> </w:t>
      </w:r>
      <w:r w:rsidR="00EE5C28" w:rsidRPr="006E1BB4">
        <w:t>formulierte,</w:t>
      </w:r>
      <w:r w:rsidR="00EE5C28">
        <w:rPr>
          <w:color w:val="FF0000"/>
        </w:rPr>
        <w:t xml:space="preserve"> </w:t>
      </w:r>
      <w:r w:rsidR="00170490" w:rsidRPr="00170490">
        <w:t>wonach die</w:t>
      </w:r>
      <w:r w:rsidR="00521D46">
        <w:t xml:space="preserve"> zwei Säulen der deutschen Wirtschaft zerschmetter</w:t>
      </w:r>
      <w:r w:rsidR="006734A9">
        <w:t>t werden</w:t>
      </w:r>
      <w:r w:rsidR="006E1BB4">
        <w:t xml:space="preserve"> sollen</w:t>
      </w:r>
      <w:r w:rsidR="00521D46">
        <w:t xml:space="preserve">: den </w:t>
      </w:r>
      <w:r w:rsidR="003B39EC">
        <w:t xml:space="preserve">unbegrenzten Zugang zu billigen </w:t>
      </w:r>
      <w:r w:rsidR="005A581E">
        <w:t>(</w:t>
      </w:r>
      <w:r w:rsidR="003B39EC">
        <w:t>russischen</w:t>
      </w:r>
      <w:r w:rsidR="005A581E">
        <w:t>)</w:t>
      </w:r>
      <w:r w:rsidR="003B39EC">
        <w:t xml:space="preserve"> Energiereserven und zu billigem französischem Strom</w:t>
      </w:r>
      <w:r w:rsidR="00B90CCA">
        <w:t>?</w:t>
      </w:r>
      <w:r w:rsidR="00A57E90">
        <w:t xml:space="preserve"> </w:t>
      </w:r>
      <w:r w:rsidR="00802D7A">
        <w:t xml:space="preserve">Das dicke Ende kommt erst noch – und es ist lang. </w:t>
      </w:r>
    </w:p>
    <w:p w14:paraId="4322F39E" w14:textId="3E12E908" w:rsidR="000B4EF5" w:rsidRPr="005822DB" w:rsidRDefault="00224A59" w:rsidP="005822DB">
      <w:pPr>
        <w:jc w:val="center"/>
        <w:rPr>
          <w:b/>
          <w:bCs/>
        </w:rPr>
      </w:pPr>
      <w:r w:rsidRPr="00F00188">
        <w:rPr>
          <w:b/>
          <w:bCs/>
        </w:rPr>
        <w:t xml:space="preserve">Wo bleibt der deutsche Kanzler, wo seine </w:t>
      </w:r>
      <w:r w:rsidR="00F00188">
        <w:rPr>
          <w:b/>
          <w:bCs/>
        </w:rPr>
        <w:t>(</w:t>
      </w:r>
      <w:r w:rsidRPr="00F00188">
        <w:rPr>
          <w:b/>
          <w:bCs/>
        </w:rPr>
        <w:t>Richtlinien</w:t>
      </w:r>
      <w:r w:rsidR="00991365">
        <w:rPr>
          <w:b/>
          <w:bCs/>
        </w:rPr>
        <w:t>-</w:t>
      </w:r>
      <w:r w:rsidR="00F00188">
        <w:rPr>
          <w:b/>
          <w:bCs/>
        </w:rPr>
        <w:t>)K</w:t>
      </w:r>
      <w:r w:rsidRPr="00F00188">
        <w:rPr>
          <w:b/>
          <w:bCs/>
        </w:rPr>
        <w:t>ompetenz?</w:t>
      </w:r>
      <w:r w:rsidR="00F00188">
        <w:rPr>
          <w:b/>
          <w:bCs/>
        </w:rPr>
        <w:t xml:space="preserve"> </w:t>
      </w:r>
      <w:r w:rsidR="00FC3FC6">
        <w:rPr>
          <w:b/>
          <w:bCs/>
        </w:rPr>
        <w:t>Ich fordere ihn auf</w:t>
      </w:r>
      <w:r w:rsidR="009B3CAF">
        <w:rPr>
          <w:b/>
          <w:bCs/>
        </w:rPr>
        <w:t xml:space="preserve">, das energiepolitische Heft in die Hand zu nehmen. </w:t>
      </w:r>
      <w:r w:rsidR="00FE28F5">
        <w:rPr>
          <w:b/>
          <w:bCs/>
        </w:rPr>
        <w:t xml:space="preserve">Wann feuert er Habeck, </w:t>
      </w:r>
      <w:r w:rsidR="00315112">
        <w:rPr>
          <w:b/>
          <w:bCs/>
        </w:rPr>
        <w:t xml:space="preserve">Baerbock, </w:t>
      </w:r>
      <w:r w:rsidR="00FE28F5">
        <w:rPr>
          <w:b/>
          <w:bCs/>
        </w:rPr>
        <w:t>Lambrecht</w:t>
      </w:r>
      <w:r w:rsidR="00315112">
        <w:rPr>
          <w:b/>
          <w:bCs/>
        </w:rPr>
        <w:t>,</w:t>
      </w:r>
      <w:r w:rsidR="00FE28F5">
        <w:rPr>
          <w:b/>
          <w:bCs/>
        </w:rPr>
        <w:t xml:space="preserve"> Lauterbach</w:t>
      </w:r>
      <w:r w:rsidR="00B42EBC">
        <w:rPr>
          <w:b/>
          <w:bCs/>
        </w:rPr>
        <w:t xml:space="preserve">, </w:t>
      </w:r>
      <w:r w:rsidR="00FC3FC6">
        <w:rPr>
          <w:b/>
          <w:bCs/>
        </w:rPr>
        <w:t xml:space="preserve">Heil und </w:t>
      </w:r>
      <w:r w:rsidR="00B42EBC">
        <w:rPr>
          <w:b/>
          <w:bCs/>
        </w:rPr>
        <w:t xml:space="preserve">Lindner </w:t>
      </w:r>
      <w:r w:rsidR="00FC3FC6">
        <w:rPr>
          <w:b/>
          <w:bCs/>
        </w:rPr>
        <w:t>–</w:t>
      </w:r>
      <w:r w:rsidR="00FC7B94">
        <w:rPr>
          <w:b/>
          <w:bCs/>
        </w:rPr>
        <w:t xml:space="preserve"> </w:t>
      </w:r>
      <w:r w:rsidR="00FC3FC6">
        <w:rPr>
          <w:b/>
          <w:bCs/>
        </w:rPr>
        <w:t xml:space="preserve">und </w:t>
      </w:r>
      <w:r w:rsidR="00FC7B94">
        <w:rPr>
          <w:b/>
          <w:bCs/>
        </w:rPr>
        <w:t>wann tritt er selbst zurück</w:t>
      </w:r>
      <w:r w:rsidR="00FE28F5">
        <w:rPr>
          <w:b/>
          <w:bCs/>
        </w:rPr>
        <w:t>?</w:t>
      </w:r>
      <w:r w:rsidR="00170490">
        <w:rPr>
          <w:b/>
          <w:bCs/>
        </w:rPr>
        <w:t xml:space="preserve"> </w:t>
      </w:r>
    </w:p>
    <w:sectPr w:rsidR="000B4EF5" w:rsidRPr="005822DB">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90CF1" w14:textId="77777777" w:rsidR="00971FDF" w:rsidRDefault="00971FDF" w:rsidP="00EA300B">
      <w:pPr>
        <w:spacing w:after="0" w:line="240" w:lineRule="auto"/>
      </w:pPr>
      <w:r>
        <w:separator/>
      </w:r>
    </w:p>
  </w:endnote>
  <w:endnote w:type="continuationSeparator" w:id="0">
    <w:p w14:paraId="21E79166" w14:textId="77777777" w:rsidR="00971FDF" w:rsidRDefault="00971FDF" w:rsidP="00EA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267952"/>
      <w:docPartObj>
        <w:docPartGallery w:val="Page Numbers (Bottom of Page)"/>
        <w:docPartUnique/>
      </w:docPartObj>
    </w:sdtPr>
    <w:sdtEndPr/>
    <w:sdtContent>
      <w:p w14:paraId="05374873" w14:textId="08393C31" w:rsidR="00EA300B" w:rsidRDefault="00EA300B">
        <w:pPr>
          <w:pStyle w:val="Fuzeile"/>
          <w:jc w:val="center"/>
        </w:pPr>
        <w:r>
          <w:fldChar w:fldCharType="begin"/>
        </w:r>
        <w:r>
          <w:instrText>PAGE   \* MERGEFORMAT</w:instrText>
        </w:r>
        <w:r>
          <w:fldChar w:fldCharType="separate"/>
        </w:r>
        <w:r>
          <w:t>2</w:t>
        </w:r>
        <w:r>
          <w:fldChar w:fldCharType="end"/>
        </w:r>
      </w:p>
    </w:sdtContent>
  </w:sdt>
  <w:p w14:paraId="1FCF219C" w14:textId="77777777" w:rsidR="00EA300B" w:rsidRDefault="00EA30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53426" w14:textId="77777777" w:rsidR="00971FDF" w:rsidRDefault="00971FDF" w:rsidP="00EA300B">
      <w:pPr>
        <w:spacing w:after="0" w:line="240" w:lineRule="auto"/>
      </w:pPr>
      <w:r>
        <w:separator/>
      </w:r>
    </w:p>
  </w:footnote>
  <w:footnote w:type="continuationSeparator" w:id="0">
    <w:p w14:paraId="43E5CBEF" w14:textId="77777777" w:rsidR="00971FDF" w:rsidRDefault="00971FDF" w:rsidP="00EA300B">
      <w:pPr>
        <w:spacing w:after="0" w:line="240" w:lineRule="auto"/>
      </w:pPr>
      <w:r>
        <w:continuationSeparator/>
      </w:r>
    </w:p>
  </w:footnote>
  <w:footnote w:id="1">
    <w:p w14:paraId="57CCE7C3" w14:textId="43D68777" w:rsidR="00345DF3" w:rsidRPr="00C44D5C" w:rsidRDefault="00345DF3">
      <w:pPr>
        <w:pStyle w:val="Funotentext"/>
        <w:rPr>
          <w:rFonts w:ascii="Arial Narrow" w:hAnsi="Arial Narrow"/>
          <w:sz w:val="14"/>
          <w:szCs w:val="14"/>
        </w:rPr>
      </w:pPr>
      <w:r w:rsidRPr="00C44D5C">
        <w:rPr>
          <w:rStyle w:val="Funotenzeichen"/>
          <w:rFonts w:ascii="Arial Narrow" w:hAnsi="Arial Narrow"/>
          <w:sz w:val="14"/>
          <w:szCs w:val="14"/>
        </w:rPr>
        <w:footnoteRef/>
      </w:r>
      <w:r w:rsidRPr="00C44D5C">
        <w:rPr>
          <w:rFonts w:ascii="Arial Narrow" w:hAnsi="Arial Narrow"/>
          <w:sz w:val="14"/>
          <w:szCs w:val="14"/>
        </w:rPr>
        <w:t xml:space="preserve"> </w:t>
      </w:r>
      <w:r w:rsidR="0055478E" w:rsidRPr="00C44D5C">
        <w:rPr>
          <w:rFonts w:ascii="Arial Narrow" w:hAnsi="Arial Narrow"/>
          <w:sz w:val="14"/>
          <w:szCs w:val="14"/>
        </w:rPr>
        <w:t>https://www.skwp.de/media-center/aktuelles/mitteilungen/presse-detail/produktion-in-der-energiekrise-mitarbeiter-sind-bereit-fuer-die-zukunft-mit-skw-piesteritz/</w:t>
      </w:r>
    </w:p>
  </w:footnote>
  <w:footnote w:id="2">
    <w:p w14:paraId="2FD7171D" w14:textId="77777777" w:rsidR="004E2489" w:rsidRDefault="004E2489" w:rsidP="004E2489">
      <w:pPr>
        <w:pStyle w:val="Funotentext"/>
      </w:pPr>
      <w:r w:rsidRPr="00C44D5C">
        <w:rPr>
          <w:rStyle w:val="Funotenzeichen"/>
          <w:rFonts w:ascii="Arial Narrow" w:hAnsi="Arial Narrow"/>
          <w:sz w:val="14"/>
          <w:szCs w:val="14"/>
        </w:rPr>
        <w:footnoteRef/>
      </w:r>
      <w:r w:rsidRPr="00C44D5C">
        <w:rPr>
          <w:rFonts w:ascii="Arial Narrow" w:hAnsi="Arial Narrow"/>
          <w:sz w:val="14"/>
          <w:szCs w:val="14"/>
        </w:rPr>
        <w:t xml:space="preserve"> https://weltexpress.info/die-wirtschaftskrise-in-deutschland-ist-das-ergebnis-einer-bewussten-provokation-durch-dieusa-die-amerikaner-liessen-die-deutsche-wirtschaft-zusammenbrechen-um-einenkonkurrenten-zu-vernichten/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55502"/>
    <w:multiLevelType w:val="multilevel"/>
    <w:tmpl w:val="E6ECA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2437C7"/>
    <w:multiLevelType w:val="multilevel"/>
    <w:tmpl w:val="0BBE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33634F"/>
    <w:multiLevelType w:val="multilevel"/>
    <w:tmpl w:val="4900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8141810">
    <w:abstractNumId w:val="0"/>
  </w:num>
  <w:num w:numId="2" w16cid:durableId="1218979796">
    <w:abstractNumId w:val="1"/>
  </w:num>
  <w:num w:numId="3" w16cid:durableId="1125466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2B"/>
    <w:rsid w:val="00005CE1"/>
    <w:rsid w:val="000103C7"/>
    <w:rsid w:val="0001139B"/>
    <w:rsid w:val="00011B46"/>
    <w:rsid w:val="000341BF"/>
    <w:rsid w:val="00036323"/>
    <w:rsid w:val="00037D9A"/>
    <w:rsid w:val="0004153F"/>
    <w:rsid w:val="00044CBF"/>
    <w:rsid w:val="000458E6"/>
    <w:rsid w:val="00052DCF"/>
    <w:rsid w:val="00055616"/>
    <w:rsid w:val="00060F20"/>
    <w:rsid w:val="00062D8D"/>
    <w:rsid w:val="00065D99"/>
    <w:rsid w:val="00070D20"/>
    <w:rsid w:val="0007226B"/>
    <w:rsid w:val="0007554C"/>
    <w:rsid w:val="00081EEC"/>
    <w:rsid w:val="00083AA4"/>
    <w:rsid w:val="000909F9"/>
    <w:rsid w:val="0009184E"/>
    <w:rsid w:val="00093573"/>
    <w:rsid w:val="000A59CA"/>
    <w:rsid w:val="000B4EF5"/>
    <w:rsid w:val="000B5B9F"/>
    <w:rsid w:val="000C0898"/>
    <w:rsid w:val="000C0BD6"/>
    <w:rsid w:val="000C0FFF"/>
    <w:rsid w:val="000C1F09"/>
    <w:rsid w:val="000C22F8"/>
    <w:rsid w:val="000C3083"/>
    <w:rsid w:val="000C4AEB"/>
    <w:rsid w:val="000D3943"/>
    <w:rsid w:val="000E239B"/>
    <w:rsid w:val="000F16ED"/>
    <w:rsid w:val="000F5866"/>
    <w:rsid w:val="00101521"/>
    <w:rsid w:val="00101C45"/>
    <w:rsid w:val="00101F68"/>
    <w:rsid w:val="0011249D"/>
    <w:rsid w:val="00123A1B"/>
    <w:rsid w:val="00124AD2"/>
    <w:rsid w:val="00126775"/>
    <w:rsid w:val="0013298F"/>
    <w:rsid w:val="00137965"/>
    <w:rsid w:val="00140D55"/>
    <w:rsid w:val="00140FF5"/>
    <w:rsid w:val="00142482"/>
    <w:rsid w:val="00144CCD"/>
    <w:rsid w:val="00145516"/>
    <w:rsid w:val="0014611E"/>
    <w:rsid w:val="00161367"/>
    <w:rsid w:val="0016568E"/>
    <w:rsid w:val="00170490"/>
    <w:rsid w:val="00175340"/>
    <w:rsid w:val="0017683E"/>
    <w:rsid w:val="00183A74"/>
    <w:rsid w:val="00185413"/>
    <w:rsid w:val="0018668A"/>
    <w:rsid w:val="00187E29"/>
    <w:rsid w:val="00194645"/>
    <w:rsid w:val="00194D2B"/>
    <w:rsid w:val="001A2B28"/>
    <w:rsid w:val="001B1090"/>
    <w:rsid w:val="001B2BCB"/>
    <w:rsid w:val="001B6BB1"/>
    <w:rsid w:val="001B6D6B"/>
    <w:rsid w:val="001D0663"/>
    <w:rsid w:val="001D2074"/>
    <w:rsid w:val="001D4050"/>
    <w:rsid w:val="001D5F36"/>
    <w:rsid w:val="001E080E"/>
    <w:rsid w:val="001E3FF4"/>
    <w:rsid w:val="001E4789"/>
    <w:rsid w:val="001F46AB"/>
    <w:rsid w:val="001F7673"/>
    <w:rsid w:val="001F77EB"/>
    <w:rsid w:val="002106B8"/>
    <w:rsid w:val="00223617"/>
    <w:rsid w:val="00224A59"/>
    <w:rsid w:val="002250E3"/>
    <w:rsid w:val="00230C6C"/>
    <w:rsid w:val="00234AC9"/>
    <w:rsid w:val="0024087A"/>
    <w:rsid w:val="00250EC3"/>
    <w:rsid w:val="002511BF"/>
    <w:rsid w:val="002517FF"/>
    <w:rsid w:val="002523A9"/>
    <w:rsid w:val="00253FBE"/>
    <w:rsid w:val="0025646D"/>
    <w:rsid w:val="00266330"/>
    <w:rsid w:val="002705E7"/>
    <w:rsid w:val="00282D98"/>
    <w:rsid w:val="002851BC"/>
    <w:rsid w:val="00286399"/>
    <w:rsid w:val="00287943"/>
    <w:rsid w:val="00290C56"/>
    <w:rsid w:val="00296DEA"/>
    <w:rsid w:val="00296FA3"/>
    <w:rsid w:val="002A2DCF"/>
    <w:rsid w:val="002A38CD"/>
    <w:rsid w:val="002B5974"/>
    <w:rsid w:val="002C07F7"/>
    <w:rsid w:val="002D562A"/>
    <w:rsid w:val="002D5C68"/>
    <w:rsid w:val="002D7E77"/>
    <w:rsid w:val="002E7E47"/>
    <w:rsid w:val="002F7D46"/>
    <w:rsid w:val="00304027"/>
    <w:rsid w:val="00307CBB"/>
    <w:rsid w:val="003124DD"/>
    <w:rsid w:val="0031346C"/>
    <w:rsid w:val="00313D1A"/>
    <w:rsid w:val="00315112"/>
    <w:rsid w:val="00327D7E"/>
    <w:rsid w:val="00337D36"/>
    <w:rsid w:val="003447D8"/>
    <w:rsid w:val="00345DF3"/>
    <w:rsid w:val="00350B8F"/>
    <w:rsid w:val="0035113B"/>
    <w:rsid w:val="00356E58"/>
    <w:rsid w:val="0036353F"/>
    <w:rsid w:val="00366EC0"/>
    <w:rsid w:val="0037161D"/>
    <w:rsid w:val="00372374"/>
    <w:rsid w:val="00381FC9"/>
    <w:rsid w:val="00382972"/>
    <w:rsid w:val="00392458"/>
    <w:rsid w:val="00395D39"/>
    <w:rsid w:val="003978F1"/>
    <w:rsid w:val="003A518C"/>
    <w:rsid w:val="003B39EC"/>
    <w:rsid w:val="003B504A"/>
    <w:rsid w:val="003B599A"/>
    <w:rsid w:val="003C185E"/>
    <w:rsid w:val="003C366C"/>
    <w:rsid w:val="003D0991"/>
    <w:rsid w:val="003D5DB7"/>
    <w:rsid w:val="003D642E"/>
    <w:rsid w:val="003F6EE8"/>
    <w:rsid w:val="00405CBF"/>
    <w:rsid w:val="00416B51"/>
    <w:rsid w:val="0041719A"/>
    <w:rsid w:val="00422B91"/>
    <w:rsid w:val="00422C79"/>
    <w:rsid w:val="00427118"/>
    <w:rsid w:val="00430F77"/>
    <w:rsid w:val="004312D2"/>
    <w:rsid w:val="004331B2"/>
    <w:rsid w:val="00434D08"/>
    <w:rsid w:val="00440229"/>
    <w:rsid w:val="00440575"/>
    <w:rsid w:val="00441806"/>
    <w:rsid w:val="004438A3"/>
    <w:rsid w:val="00451FDB"/>
    <w:rsid w:val="00456BFF"/>
    <w:rsid w:val="00457893"/>
    <w:rsid w:val="00461842"/>
    <w:rsid w:val="00473D05"/>
    <w:rsid w:val="00480361"/>
    <w:rsid w:val="00481D30"/>
    <w:rsid w:val="00486549"/>
    <w:rsid w:val="004902DC"/>
    <w:rsid w:val="00492011"/>
    <w:rsid w:val="004A75A9"/>
    <w:rsid w:val="004B0967"/>
    <w:rsid w:val="004B24F4"/>
    <w:rsid w:val="004B68D9"/>
    <w:rsid w:val="004C4F3E"/>
    <w:rsid w:val="004C5D15"/>
    <w:rsid w:val="004C7892"/>
    <w:rsid w:val="004D4430"/>
    <w:rsid w:val="004E0438"/>
    <w:rsid w:val="004E1D27"/>
    <w:rsid w:val="004E2489"/>
    <w:rsid w:val="004E59B4"/>
    <w:rsid w:val="004F1C8D"/>
    <w:rsid w:val="004F5C2B"/>
    <w:rsid w:val="00503A74"/>
    <w:rsid w:val="00505BB0"/>
    <w:rsid w:val="005105CE"/>
    <w:rsid w:val="00513E5E"/>
    <w:rsid w:val="00514B95"/>
    <w:rsid w:val="00515260"/>
    <w:rsid w:val="00521D46"/>
    <w:rsid w:val="005269C4"/>
    <w:rsid w:val="005337FE"/>
    <w:rsid w:val="00540434"/>
    <w:rsid w:val="00544B6A"/>
    <w:rsid w:val="00546856"/>
    <w:rsid w:val="00554093"/>
    <w:rsid w:val="0055478E"/>
    <w:rsid w:val="00561A67"/>
    <w:rsid w:val="00565B8E"/>
    <w:rsid w:val="0057277E"/>
    <w:rsid w:val="00572B36"/>
    <w:rsid w:val="005770C8"/>
    <w:rsid w:val="00580D47"/>
    <w:rsid w:val="005822DB"/>
    <w:rsid w:val="0058324A"/>
    <w:rsid w:val="00585F97"/>
    <w:rsid w:val="00586EC2"/>
    <w:rsid w:val="00590182"/>
    <w:rsid w:val="00591B94"/>
    <w:rsid w:val="005A0D09"/>
    <w:rsid w:val="005A23BB"/>
    <w:rsid w:val="005A581E"/>
    <w:rsid w:val="005A6B55"/>
    <w:rsid w:val="005B0098"/>
    <w:rsid w:val="005B67C6"/>
    <w:rsid w:val="005C11FE"/>
    <w:rsid w:val="005C4904"/>
    <w:rsid w:val="005D193C"/>
    <w:rsid w:val="005D2FEC"/>
    <w:rsid w:val="005D58F8"/>
    <w:rsid w:val="005E2BA5"/>
    <w:rsid w:val="005E4E07"/>
    <w:rsid w:val="005F1702"/>
    <w:rsid w:val="005F48B9"/>
    <w:rsid w:val="00604FD2"/>
    <w:rsid w:val="00607986"/>
    <w:rsid w:val="006103AD"/>
    <w:rsid w:val="00613932"/>
    <w:rsid w:val="006175CF"/>
    <w:rsid w:val="0061780D"/>
    <w:rsid w:val="00631A52"/>
    <w:rsid w:val="00632BF0"/>
    <w:rsid w:val="006371EB"/>
    <w:rsid w:val="00637831"/>
    <w:rsid w:val="00637896"/>
    <w:rsid w:val="00653AB8"/>
    <w:rsid w:val="006553A1"/>
    <w:rsid w:val="00655476"/>
    <w:rsid w:val="006569CB"/>
    <w:rsid w:val="0066046C"/>
    <w:rsid w:val="0066225E"/>
    <w:rsid w:val="006626F7"/>
    <w:rsid w:val="00667B4C"/>
    <w:rsid w:val="00667E6B"/>
    <w:rsid w:val="00670070"/>
    <w:rsid w:val="006734A9"/>
    <w:rsid w:val="00673C37"/>
    <w:rsid w:val="00676892"/>
    <w:rsid w:val="00677254"/>
    <w:rsid w:val="00680CDB"/>
    <w:rsid w:val="006A4B2B"/>
    <w:rsid w:val="006A5CDE"/>
    <w:rsid w:val="006B4E7E"/>
    <w:rsid w:val="006B617E"/>
    <w:rsid w:val="006C3927"/>
    <w:rsid w:val="006C4335"/>
    <w:rsid w:val="006C48A5"/>
    <w:rsid w:val="006C53EB"/>
    <w:rsid w:val="006C5828"/>
    <w:rsid w:val="006D0A91"/>
    <w:rsid w:val="006D5938"/>
    <w:rsid w:val="006E1BB4"/>
    <w:rsid w:val="006E26A4"/>
    <w:rsid w:val="006E29BD"/>
    <w:rsid w:val="006F6E58"/>
    <w:rsid w:val="0070520C"/>
    <w:rsid w:val="00712B9D"/>
    <w:rsid w:val="007143B2"/>
    <w:rsid w:val="00714542"/>
    <w:rsid w:val="0072494D"/>
    <w:rsid w:val="007336BA"/>
    <w:rsid w:val="0073387C"/>
    <w:rsid w:val="0073696A"/>
    <w:rsid w:val="00746315"/>
    <w:rsid w:val="00746635"/>
    <w:rsid w:val="0074696A"/>
    <w:rsid w:val="00750864"/>
    <w:rsid w:val="00756A24"/>
    <w:rsid w:val="00756A71"/>
    <w:rsid w:val="00761B6E"/>
    <w:rsid w:val="00762F02"/>
    <w:rsid w:val="007648C5"/>
    <w:rsid w:val="00774CEE"/>
    <w:rsid w:val="0078624A"/>
    <w:rsid w:val="00794385"/>
    <w:rsid w:val="007945FD"/>
    <w:rsid w:val="007A4297"/>
    <w:rsid w:val="007A43C3"/>
    <w:rsid w:val="007B2227"/>
    <w:rsid w:val="007B4150"/>
    <w:rsid w:val="007C1734"/>
    <w:rsid w:val="007C3439"/>
    <w:rsid w:val="007C7C27"/>
    <w:rsid w:val="007D41B4"/>
    <w:rsid w:val="007E2C91"/>
    <w:rsid w:val="007E3D39"/>
    <w:rsid w:val="007E41AB"/>
    <w:rsid w:val="007E4C18"/>
    <w:rsid w:val="007F73EC"/>
    <w:rsid w:val="0080056C"/>
    <w:rsid w:val="008024BF"/>
    <w:rsid w:val="00802D7A"/>
    <w:rsid w:val="0080303A"/>
    <w:rsid w:val="008157F1"/>
    <w:rsid w:val="00822211"/>
    <w:rsid w:val="00822FDD"/>
    <w:rsid w:val="00823EFD"/>
    <w:rsid w:val="008243D6"/>
    <w:rsid w:val="008344D1"/>
    <w:rsid w:val="008367E9"/>
    <w:rsid w:val="00842CBE"/>
    <w:rsid w:val="00842E80"/>
    <w:rsid w:val="00851A62"/>
    <w:rsid w:val="00853E73"/>
    <w:rsid w:val="0085671B"/>
    <w:rsid w:val="00863690"/>
    <w:rsid w:val="00863AEC"/>
    <w:rsid w:val="0086441E"/>
    <w:rsid w:val="00870DCE"/>
    <w:rsid w:val="0087311E"/>
    <w:rsid w:val="00875F95"/>
    <w:rsid w:val="0087659E"/>
    <w:rsid w:val="00876B72"/>
    <w:rsid w:val="0088178E"/>
    <w:rsid w:val="00882AEA"/>
    <w:rsid w:val="00883470"/>
    <w:rsid w:val="00890999"/>
    <w:rsid w:val="008A1F8C"/>
    <w:rsid w:val="008A4D3B"/>
    <w:rsid w:val="008A573D"/>
    <w:rsid w:val="008A6213"/>
    <w:rsid w:val="008B046F"/>
    <w:rsid w:val="008B0525"/>
    <w:rsid w:val="008B1E25"/>
    <w:rsid w:val="008B3BFE"/>
    <w:rsid w:val="008C0477"/>
    <w:rsid w:val="008C2C62"/>
    <w:rsid w:val="008C2D14"/>
    <w:rsid w:val="008C4C2B"/>
    <w:rsid w:val="008C6344"/>
    <w:rsid w:val="008D1E90"/>
    <w:rsid w:val="008D355A"/>
    <w:rsid w:val="008D5EE9"/>
    <w:rsid w:val="008D681A"/>
    <w:rsid w:val="008E15B6"/>
    <w:rsid w:val="008E2DA7"/>
    <w:rsid w:val="008E3980"/>
    <w:rsid w:val="008E7125"/>
    <w:rsid w:val="008F5357"/>
    <w:rsid w:val="00901DAB"/>
    <w:rsid w:val="00903015"/>
    <w:rsid w:val="00906181"/>
    <w:rsid w:val="0091289E"/>
    <w:rsid w:val="00914547"/>
    <w:rsid w:val="00914D8B"/>
    <w:rsid w:val="009161EE"/>
    <w:rsid w:val="0091683E"/>
    <w:rsid w:val="009200AC"/>
    <w:rsid w:val="0093335D"/>
    <w:rsid w:val="0093612B"/>
    <w:rsid w:val="00941D3D"/>
    <w:rsid w:val="009432B3"/>
    <w:rsid w:val="0094488B"/>
    <w:rsid w:val="009461D5"/>
    <w:rsid w:val="00947AFD"/>
    <w:rsid w:val="00950DF6"/>
    <w:rsid w:val="00952E07"/>
    <w:rsid w:val="00955E3C"/>
    <w:rsid w:val="00957076"/>
    <w:rsid w:val="00961575"/>
    <w:rsid w:val="00961F18"/>
    <w:rsid w:val="00963050"/>
    <w:rsid w:val="009647BE"/>
    <w:rsid w:val="00966D4C"/>
    <w:rsid w:val="00966E72"/>
    <w:rsid w:val="00971FDF"/>
    <w:rsid w:val="00980C93"/>
    <w:rsid w:val="00981601"/>
    <w:rsid w:val="00983596"/>
    <w:rsid w:val="00990775"/>
    <w:rsid w:val="00991365"/>
    <w:rsid w:val="009A1090"/>
    <w:rsid w:val="009A14FB"/>
    <w:rsid w:val="009A4EB2"/>
    <w:rsid w:val="009B3297"/>
    <w:rsid w:val="009B3CAF"/>
    <w:rsid w:val="009B44AB"/>
    <w:rsid w:val="009B4FDD"/>
    <w:rsid w:val="009B59A6"/>
    <w:rsid w:val="009C5438"/>
    <w:rsid w:val="009D2E31"/>
    <w:rsid w:val="009D3C98"/>
    <w:rsid w:val="009D604C"/>
    <w:rsid w:val="009E010E"/>
    <w:rsid w:val="009E2339"/>
    <w:rsid w:val="009E268A"/>
    <w:rsid w:val="009E5F13"/>
    <w:rsid w:val="009F0D1F"/>
    <w:rsid w:val="009F0F1C"/>
    <w:rsid w:val="009F3957"/>
    <w:rsid w:val="009F4027"/>
    <w:rsid w:val="009F585A"/>
    <w:rsid w:val="00A00188"/>
    <w:rsid w:val="00A00AD6"/>
    <w:rsid w:val="00A0455A"/>
    <w:rsid w:val="00A06DF6"/>
    <w:rsid w:val="00A11E2B"/>
    <w:rsid w:val="00A16EFC"/>
    <w:rsid w:val="00A22DB5"/>
    <w:rsid w:val="00A232B6"/>
    <w:rsid w:val="00A25E9F"/>
    <w:rsid w:val="00A312F9"/>
    <w:rsid w:val="00A31AEE"/>
    <w:rsid w:val="00A37CFD"/>
    <w:rsid w:val="00A40EF6"/>
    <w:rsid w:val="00A54FA1"/>
    <w:rsid w:val="00A5588C"/>
    <w:rsid w:val="00A570BE"/>
    <w:rsid w:val="00A57B1A"/>
    <w:rsid w:val="00A57E90"/>
    <w:rsid w:val="00A610A2"/>
    <w:rsid w:val="00A61334"/>
    <w:rsid w:val="00A6639B"/>
    <w:rsid w:val="00A74E21"/>
    <w:rsid w:val="00A75085"/>
    <w:rsid w:val="00A766EC"/>
    <w:rsid w:val="00A771F5"/>
    <w:rsid w:val="00A80493"/>
    <w:rsid w:val="00A81829"/>
    <w:rsid w:val="00A869B7"/>
    <w:rsid w:val="00A906F4"/>
    <w:rsid w:val="00A9209B"/>
    <w:rsid w:val="00A926C9"/>
    <w:rsid w:val="00A930D5"/>
    <w:rsid w:val="00A94B21"/>
    <w:rsid w:val="00A94F08"/>
    <w:rsid w:val="00A976F6"/>
    <w:rsid w:val="00AA450B"/>
    <w:rsid w:val="00AB05DA"/>
    <w:rsid w:val="00AB374D"/>
    <w:rsid w:val="00AB6FB0"/>
    <w:rsid w:val="00AB7231"/>
    <w:rsid w:val="00AC2880"/>
    <w:rsid w:val="00AC749C"/>
    <w:rsid w:val="00AC74F4"/>
    <w:rsid w:val="00AE27A2"/>
    <w:rsid w:val="00AF3F03"/>
    <w:rsid w:val="00B00B76"/>
    <w:rsid w:val="00B02A23"/>
    <w:rsid w:val="00B12C39"/>
    <w:rsid w:val="00B171C7"/>
    <w:rsid w:val="00B20296"/>
    <w:rsid w:val="00B219BB"/>
    <w:rsid w:val="00B358F1"/>
    <w:rsid w:val="00B423B2"/>
    <w:rsid w:val="00B42EBC"/>
    <w:rsid w:val="00B475E4"/>
    <w:rsid w:val="00B53A1C"/>
    <w:rsid w:val="00B61329"/>
    <w:rsid w:val="00B66DC0"/>
    <w:rsid w:val="00B71F6D"/>
    <w:rsid w:val="00B7229A"/>
    <w:rsid w:val="00B813E1"/>
    <w:rsid w:val="00B834E8"/>
    <w:rsid w:val="00B8511C"/>
    <w:rsid w:val="00B90CCA"/>
    <w:rsid w:val="00BA2306"/>
    <w:rsid w:val="00BA5C03"/>
    <w:rsid w:val="00BA7811"/>
    <w:rsid w:val="00BB73A0"/>
    <w:rsid w:val="00BC3BD3"/>
    <w:rsid w:val="00BC4988"/>
    <w:rsid w:val="00BC4F0D"/>
    <w:rsid w:val="00BC73BA"/>
    <w:rsid w:val="00BD14BB"/>
    <w:rsid w:val="00BD2E80"/>
    <w:rsid w:val="00BD553C"/>
    <w:rsid w:val="00BD656C"/>
    <w:rsid w:val="00BE0CE2"/>
    <w:rsid w:val="00BE124C"/>
    <w:rsid w:val="00BE3A6A"/>
    <w:rsid w:val="00BE7AE9"/>
    <w:rsid w:val="00BF7507"/>
    <w:rsid w:val="00BF77D6"/>
    <w:rsid w:val="00BF7BE5"/>
    <w:rsid w:val="00C057E3"/>
    <w:rsid w:val="00C17121"/>
    <w:rsid w:val="00C325E4"/>
    <w:rsid w:val="00C36986"/>
    <w:rsid w:val="00C4201E"/>
    <w:rsid w:val="00C44D5C"/>
    <w:rsid w:val="00C46F70"/>
    <w:rsid w:val="00C50395"/>
    <w:rsid w:val="00C51252"/>
    <w:rsid w:val="00C535DB"/>
    <w:rsid w:val="00C56F7D"/>
    <w:rsid w:val="00C650FB"/>
    <w:rsid w:val="00C70C47"/>
    <w:rsid w:val="00C71BD9"/>
    <w:rsid w:val="00C734B9"/>
    <w:rsid w:val="00C73CEA"/>
    <w:rsid w:val="00C76FAC"/>
    <w:rsid w:val="00C81566"/>
    <w:rsid w:val="00C81922"/>
    <w:rsid w:val="00C85808"/>
    <w:rsid w:val="00C86033"/>
    <w:rsid w:val="00C87029"/>
    <w:rsid w:val="00C9123D"/>
    <w:rsid w:val="00CA2A2C"/>
    <w:rsid w:val="00CA2DF1"/>
    <w:rsid w:val="00CA478D"/>
    <w:rsid w:val="00CB1644"/>
    <w:rsid w:val="00CB20AE"/>
    <w:rsid w:val="00CB4DE2"/>
    <w:rsid w:val="00CB5B1D"/>
    <w:rsid w:val="00CB71FE"/>
    <w:rsid w:val="00CC622D"/>
    <w:rsid w:val="00CC773E"/>
    <w:rsid w:val="00CD1026"/>
    <w:rsid w:val="00CD4969"/>
    <w:rsid w:val="00CD77EC"/>
    <w:rsid w:val="00CE1558"/>
    <w:rsid w:val="00CE3B6F"/>
    <w:rsid w:val="00CE4CCE"/>
    <w:rsid w:val="00CE5F9B"/>
    <w:rsid w:val="00CE5FB9"/>
    <w:rsid w:val="00CF7244"/>
    <w:rsid w:val="00D017E5"/>
    <w:rsid w:val="00D04C2D"/>
    <w:rsid w:val="00D06C53"/>
    <w:rsid w:val="00D13763"/>
    <w:rsid w:val="00D217D8"/>
    <w:rsid w:val="00D37C96"/>
    <w:rsid w:val="00D50C85"/>
    <w:rsid w:val="00D5498E"/>
    <w:rsid w:val="00D61F6B"/>
    <w:rsid w:val="00D62B40"/>
    <w:rsid w:val="00D66B64"/>
    <w:rsid w:val="00D71217"/>
    <w:rsid w:val="00D73162"/>
    <w:rsid w:val="00D77681"/>
    <w:rsid w:val="00D77A56"/>
    <w:rsid w:val="00D82F76"/>
    <w:rsid w:val="00D83677"/>
    <w:rsid w:val="00D8578A"/>
    <w:rsid w:val="00D93248"/>
    <w:rsid w:val="00DA3CF2"/>
    <w:rsid w:val="00DA44DC"/>
    <w:rsid w:val="00DB3749"/>
    <w:rsid w:val="00DB3E10"/>
    <w:rsid w:val="00DB60A2"/>
    <w:rsid w:val="00DB677D"/>
    <w:rsid w:val="00DC0AEA"/>
    <w:rsid w:val="00DC5F0E"/>
    <w:rsid w:val="00DD1145"/>
    <w:rsid w:val="00DD15BA"/>
    <w:rsid w:val="00DD3EAE"/>
    <w:rsid w:val="00DD48B1"/>
    <w:rsid w:val="00DD601F"/>
    <w:rsid w:val="00DE0C64"/>
    <w:rsid w:val="00DE1EC0"/>
    <w:rsid w:val="00DE4C48"/>
    <w:rsid w:val="00DE56DE"/>
    <w:rsid w:val="00DF00F4"/>
    <w:rsid w:val="00DF0A2D"/>
    <w:rsid w:val="00DF1240"/>
    <w:rsid w:val="00DF3939"/>
    <w:rsid w:val="00DF60E8"/>
    <w:rsid w:val="00DF7456"/>
    <w:rsid w:val="00DF7BED"/>
    <w:rsid w:val="00E00B5E"/>
    <w:rsid w:val="00E01B52"/>
    <w:rsid w:val="00E02043"/>
    <w:rsid w:val="00E03CAF"/>
    <w:rsid w:val="00E07F78"/>
    <w:rsid w:val="00E11756"/>
    <w:rsid w:val="00E11E76"/>
    <w:rsid w:val="00E12C8D"/>
    <w:rsid w:val="00E13803"/>
    <w:rsid w:val="00E17733"/>
    <w:rsid w:val="00E2270F"/>
    <w:rsid w:val="00E2364D"/>
    <w:rsid w:val="00E2473F"/>
    <w:rsid w:val="00E25EA3"/>
    <w:rsid w:val="00E269C2"/>
    <w:rsid w:val="00E32E4B"/>
    <w:rsid w:val="00E3705B"/>
    <w:rsid w:val="00E3750C"/>
    <w:rsid w:val="00E4073B"/>
    <w:rsid w:val="00E60044"/>
    <w:rsid w:val="00E6449C"/>
    <w:rsid w:val="00E65390"/>
    <w:rsid w:val="00E67D0F"/>
    <w:rsid w:val="00E72632"/>
    <w:rsid w:val="00E74F12"/>
    <w:rsid w:val="00E90106"/>
    <w:rsid w:val="00E901E3"/>
    <w:rsid w:val="00E9277A"/>
    <w:rsid w:val="00EA300B"/>
    <w:rsid w:val="00EA4065"/>
    <w:rsid w:val="00EA69B5"/>
    <w:rsid w:val="00EA72C9"/>
    <w:rsid w:val="00EB21CF"/>
    <w:rsid w:val="00EB4726"/>
    <w:rsid w:val="00EB6922"/>
    <w:rsid w:val="00EC295D"/>
    <w:rsid w:val="00EC5B30"/>
    <w:rsid w:val="00ED22F8"/>
    <w:rsid w:val="00EE1CB6"/>
    <w:rsid w:val="00EE5C28"/>
    <w:rsid w:val="00EF4819"/>
    <w:rsid w:val="00F00188"/>
    <w:rsid w:val="00F04262"/>
    <w:rsid w:val="00F0457A"/>
    <w:rsid w:val="00F07A45"/>
    <w:rsid w:val="00F15B17"/>
    <w:rsid w:val="00F16895"/>
    <w:rsid w:val="00F332BE"/>
    <w:rsid w:val="00F377BE"/>
    <w:rsid w:val="00F41DB8"/>
    <w:rsid w:val="00F46976"/>
    <w:rsid w:val="00F47B4B"/>
    <w:rsid w:val="00F51023"/>
    <w:rsid w:val="00F617FC"/>
    <w:rsid w:val="00F637B9"/>
    <w:rsid w:val="00F66960"/>
    <w:rsid w:val="00F76884"/>
    <w:rsid w:val="00F80461"/>
    <w:rsid w:val="00F81774"/>
    <w:rsid w:val="00F8446F"/>
    <w:rsid w:val="00F84758"/>
    <w:rsid w:val="00F84998"/>
    <w:rsid w:val="00F968E3"/>
    <w:rsid w:val="00F970E4"/>
    <w:rsid w:val="00F97E79"/>
    <w:rsid w:val="00FA29ED"/>
    <w:rsid w:val="00FA2E77"/>
    <w:rsid w:val="00FA6545"/>
    <w:rsid w:val="00FB4DB2"/>
    <w:rsid w:val="00FB624A"/>
    <w:rsid w:val="00FB6407"/>
    <w:rsid w:val="00FC2179"/>
    <w:rsid w:val="00FC2473"/>
    <w:rsid w:val="00FC299B"/>
    <w:rsid w:val="00FC3FC6"/>
    <w:rsid w:val="00FC74EA"/>
    <w:rsid w:val="00FC7AF0"/>
    <w:rsid w:val="00FC7B94"/>
    <w:rsid w:val="00FD19FF"/>
    <w:rsid w:val="00FD1B69"/>
    <w:rsid w:val="00FD26D0"/>
    <w:rsid w:val="00FD6812"/>
    <w:rsid w:val="00FD75A0"/>
    <w:rsid w:val="00FE1CE0"/>
    <w:rsid w:val="00FE28F5"/>
    <w:rsid w:val="00FE2BB9"/>
    <w:rsid w:val="00FE62B4"/>
    <w:rsid w:val="00FF0A2F"/>
    <w:rsid w:val="00FF39C8"/>
    <w:rsid w:val="00FF7C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32A8"/>
  <w15:chartTrackingRefBased/>
  <w15:docId w15:val="{919F59E6-D471-44E8-AE0D-ACF2389D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ad-appnexuslabel">
    <w:name w:val="c-ad-appnexus__label"/>
    <w:basedOn w:val="Absatz-Standardschriftart"/>
    <w:rsid w:val="00036323"/>
  </w:style>
  <w:style w:type="paragraph" w:styleId="StandardWeb">
    <w:name w:val="Normal (Web)"/>
    <w:basedOn w:val="Standard"/>
    <w:uiPriority w:val="99"/>
    <w:semiHidden/>
    <w:unhideWhenUsed/>
    <w:rsid w:val="0003632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rticle-textdrop-cap">
    <w:name w:val="c-article-text__drop-cap"/>
    <w:basedOn w:val="Absatz-Standardschriftart"/>
    <w:rsid w:val="00036323"/>
  </w:style>
  <w:style w:type="paragraph" w:styleId="Kopfzeile">
    <w:name w:val="header"/>
    <w:basedOn w:val="Standard"/>
    <w:link w:val="KopfzeileZchn"/>
    <w:uiPriority w:val="99"/>
    <w:unhideWhenUsed/>
    <w:rsid w:val="00EA30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300B"/>
  </w:style>
  <w:style w:type="paragraph" w:styleId="Fuzeile">
    <w:name w:val="footer"/>
    <w:basedOn w:val="Standard"/>
    <w:link w:val="FuzeileZchn"/>
    <w:uiPriority w:val="99"/>
    <w:unhideWhenUsed/>
    <w:rsid w:val="00EA30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300B"/>
  </w:style>
  <w:style w:type="character" w:styleId="Fett">
    <w:name w:val="Strong"/>
    <w:basedOn w:val="Absatz-Standardschriftart"/>
    <w:uiPriority w:val="22"/>
    <w:qFormat/>
    <w:rsid w:val="00DB677D"/>
    <w:rPr>
      <w:b/>
      <w:bCs/>
    </w:rPr>
  </w:style>
  <w:style w:type="character" w:styleId="Hyperlink">
    <w:name w:val="Hyperlink"/>
    <w:basedOn w:val="Absatz-Standardschriftart"/>
    <w:uiPriority w:val="99"/>
    <w:semiHidden/>
    <w:unhideWhenUsed/>
    <w:rsid w:val="00337D36"/>
    <w:rPr>
      <w:color w:val="0000FF"/>
      <w:u w:val="single"/>
    </w:rPr>
  </w:style>
  <w:style w:type="character" w:customStyle="1" w:styleId="hgkelc">
    <w:name w:val="hgkelc"/>
    <w:basedOn w:val="Absatz-Standardschriftart"/>
    <w:rsid w:val="00E67D0F"/>
  </w:style>
  <w:style w:type="paragraph" w:styleId="Funotentext">
    <w:name w:val="footnote text"/>
    <w:basedOn w:val="Standard"/>
    <w:link w:val="FunotentextZchn"/>
    <w:uiPriority w:val="99"/>
    <w:semiHidden/>
    <w:unhideWhenUsed/>
    <w:rsid w:val="00345DF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45DF3"/>
    <w:rPr>
      <w:sz w:val="20"/>
      <w:szCs w:val="20"/>
    </w:rPr>
  </w:style>
  <w:style w:type="character" w:styleId="Funotenzeichen">
    <w:name w:val="footnote reference"/>
    <w:basedOn w:val="Absatz-Standardschriftart"/>
    <w:uiPriority w:val="99"/>
    <w:semiHidden/>
    <w:unhideWhenUsed/>
    <w:rsid w:val="00345D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03873">
      <w:bodyDiv w:val="1"/>
      <w:marLeft w:val="0"/>
      <w:marRight w:val="0"/>
      <w:marTop w:val="0"/>
      <w:marBottom w:val="0"/>
      <w:divBdr>
        <w:top w:val="none" w:sz="0" w:space="0" w:color="auto"/>
        <w:left w:val="none" w:sz="0" w:space="0" w:color="auto"/>
        <w:bottom w:val="none" w:sz="0" w:space="0" w:color="auto"/>
        <w:right w:val="none" w:sz="0" w:space="0" w:color="auto"/>
      </w:divBdr>
    </w:div>
    <w:div w:id="158471863">
      <w:bodyDiv w:val="1"/>
      <w:marLeft w:val="0"/>
      <w:marRight w:val="0"/>
      <w:marTop w:val="0"/>
      <w:marBottom w:val="0"/>
      <w:divBdr>
        <w:top w:val="none" w:sz="0" w:space="0" w:color="auto"/>
        <w:left w:val="none" w:sz="0" w:space="0" w:color="auto"/>
        <w:bottom w:val="none" w:sz="0" w:space="0" w:color="auto"/>
        <w:right w:val="none" w:sz="0" w:space="0" w:color="auto"/>
      </w:divBdr>
      <w:divsChild>
        <w:div w:id="452290240">
          <w:marLeft w:val="0"/>
          <w:marRight w:val="0"/>
          <w:marTop w:val="0"/>
          <w:marBottom w:val="0"/>
          <w:divBdr>
            <w:top w:val="none" w:sz="0" w:space="0" w:color="auto"/>
            <w:left w:val="none" w:sz="0" w:space="0" w:color="auto"/>
            <w:bottom w:val="none" w:sz="0" w:space="0" w:color="auto"/>
            <w:right w:val="none" w:sz="0" w:space="0" w:color="auto"/>
          </w:divBdr>
          <w:divsChild>
            <w:div w:id="900482784">
              <w:marLeft w:val="0"/>
              <w:marRight w:val="0"/>
              <w:marTop w:val="0"/>
              <w:marBottom w:val="0"/>
              <w:divBdr>
                <w:top w:val="none" w:sz="0" w:space="0" w:color="auto"/>
                <w:left w:val="none" w:sz="0" w:space="0" w:color="auto"/>
                <w:bottom w:val="none" w:sz="0" w:space="0" w:color="auto"/>
                <w:right w:val="none" w:sz="0" w:space="0" w:color="auto"/>
              </w:divBdr>
              <w:divsChild>
                <w:div w:id="7202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2206">
          <w:marLeft w:val="0"/>
          <w:marRight w:val="0"/>
          <w:marTop w:val="0"/>
          <w:marBottom w:val="0"/>
          <w:divBdr>
            <w:top w:val="none" w:sz="0" w:space="0" w:color="auto"/>
            <w:left w:val="none" w:sz="0" w:space="0" w:color="auto"/>
            <w:bottom w:val="none" w:sz="0" w:space="0" w:color="auto"/>
            <w:right w:val="none" w:sz="0" w:space="0" w:color="auto"/>
          </w:divBdr>
          <w:divsChild>
            <w:div w:id="1252547699">
              <w:marLeft w:val="0"/>
              <w:marRight w:val="0"/>
              <w:marTop w:val="0"/>
              <w:marBottom w:val="0"/>
              <w:divBdr>
                <w:top w:val="none" w:sz="0" w:space="0" w:color="auto"/>
                <w:left w:val="none" w:sz="0" w:space="0" w:color="auto"/>
                <w:bottom w:val="none" w:sz="0" w:space="0" w:color="auto"/>
                <w:right w:val="none" w:sz="0" w:space="0" w:color="auto"/>
              </w:divBdr>
              <w:divsChild>
                <w:div w:id="19821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1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de.wikipedia.org/wiki/%C3%89lectricit%C3%A9_de_Franc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44A3F-B065-4658-9DD0-4B629FED9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2741</Words>
  <Characters>17271</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Kranz</dc:creator>
  <cp:keywords/>
  <dc:description/>
  <cp:lastModifiedBy>Uwe Kranz</cp:lastModifiedBy>
  <cp:revision>650</cp:revision>
  <dcterms:created xsi:type="dcterms:W3CDTF">2022-09-13T11:08:00Z</dcterms:created>
  <dcterms:modified xsi:type="dcterms:W3CDTF">2022-09-18T11:44:00Z</dcterms:modified>
</cp:coreProperties>
</file>